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76D" w:rsidRDefault="005E4271" w:rsidP="005E4271">
      <w:pPr>
        <w:pStyle w:val="Subtitle"/>
        <w:jc w:val="left"/>
        <w:rPr>
          <w:b/>
          <w:sz w:val="36"/>
          <w:szCs w:val="36"/>
        </w:rPr>
      </w:pPr>
      <w:r w:rsidRPr="004A3664">
        <w:rPr>
          <w:b/>
          <w:sz w:val="36"/>
          <w:szCs w:val="36"/>
        </w:rPr>
        <w:t xml:space="preserve">Meeting </w:t>
      </w:r>
      <w:r w:rsidR="001E7214">
        <w:rPr>
          <w:b/>
          <w:sz w:val="36"/>
          <w:szCs w:val="36"/>
        </w:rPr>
        <w:t>notes</w:t>
      </w:r>
    </w:p>
    <w:p w:rsidR="004A3664" w:rsidRPr="004A3664" w:rsidRDefault="00804015" w:rsidP="005E4271">
      <w:pPr>
        <w:pStyle w:val="Subtitle"/>
        <w:jc w:val="left"/>
        <w:rPr>
          <w:i/>
        </w:rPr>
      </w:pPr>
      <w:r>
        <w:rPr>
          <w:i/>
        </w:rPr>
        <w:t>Working Group Name</w:t>
      </w:r>
    </w:p>
    <w:p w:rsidR="00FE576D" w:rsidRDefault="008343BC" w:rsidP="005E4271">
      <w:pPr>
        <w:pStyle w:val="Date"/>
        <w:jc w:val="left"/>
      </w:pPr>
      <w:r>
        <w:rPr>
          <w:rStyle w:val="IntenseEmphasis"/>
        </w:rPr>
        <w:t>12</w:t>
      </w:r>
      <w:r w:rsidRPr="0049798E">
        <w:rPr>
          <w:rStyle w:val="IntenseEmphasis"/>
          <w:vertAlign w:val="superscript"/>
        </w:rPr>
        <w:t>th</w:t>
      </w:r>
      <w:r>
        <w:rPr>
          <w:rStyle w:val="IntenseEmphasis"/>
        </w:rPr>
        <w:t xml:space="preserve"> September</w:t>
      </w:r>
      <w:r w:rsidR="00762EE1">
        <w:rPr>
          <w:rStyle w:val="IntenseEmphasis"/>
        </w:rPr>
        <w:t xml:space="preserve"> 2019</w:t>
      </w:r>
    </w:p>
    <w:sdt>
      <w:sdtPr>
        <w:alias w:val="In attendance:"/>
        <w:tag w:val="In attendance:"/>
        <w:id w:val="-34966697"/>
        <w:placeholder>
          <w:docPart w:val="1E90ED10A70046BDA49AD9C9FE3E56FB"/>
        </w:placeholder>
        <w:temporary/>
        <w:showingPlcHdr/>
        <w15:appearance w15:val="hidden"/>
      </w:sdtPr>
      <w:sdtEndPr/>
      <w:sdtContent>
        <w:p w:rsidR="00FE576D" w:rsidRDefault="00C54681">
          <w:pPr>
            <w:pStyle w:val="Heading1"/>
          </w:pPr>
          <w:r>
            <w:t>In Attendance</w:t>
          </w:r>
        </w:p>
      </w:sdtContent>
    </w:sdt>
    <w:p w:rsidR="007C19F2" w:rsidRDefault="00CE0D27" w:rsidP="007C19F2">
      <w:pPr>
        <w:pStyle w:val="ListParagraph"/>
        <w:ind w:left="0"/>
      </w:pPr>
      <w:r>
        <w:t xml:space="preserve">Tsinghua University: </w:t>
      </w:r>
      <w:r w:rsidR="007C19F2">
        <w:t>Ying Long, Huan Liu,</w:t>
      </w:r>
      <w:r w:rsidR="00B91D56" w:rsidRPr="00B91D56">
        <w:t xml:space="preserve"> </w:t>
      </w:r>
      <w:proofErr w:type="spellStart"/>
      <w:r w:rsidR="00B91D56" w:rsidRPr="00B91D56">
        <w:t>Qizhi</w:t>
      </w:r>
      <w:proofErr w:type="spellEnd"/>
      <w:r w:rsidR="00B91D56">
        <w:t xml:space="preserve"> </w:t>
      </w:r>
      <w:r w:rsidR="00B91D56" w:rsidRPr="00B91D56">
        <w:t>Mao</w:t>
      </w:r>
      <w:r w:rsidR="00B91D56">
        <w:t xml:space="preserve">, </w:t>
      </w:r>
      <w:r w:rsidR="00B91D56" w:rsidRPr="00B91D56">
        <w:t>Xudong</w:t>
      </w:r>
      <w:r w:rsidR="00B91D56">
        <w:t xml:space="preserve"> </w:t>
      </w:r>
      <w:r w:rsidR="00B91D56" w:rsidRPr="00B91D56">
        <w:t>Yang</w:t>
      </w:r>
      <w:r w:rsidR="00635CF2">
        <w:t>.</w:t>
      </w:r>
      <w:r w:rsidR="007C19F2">
        <w:t xml:space="preserve"> </w:t>
      </w:r>
    </w:p>
    <w:p w:rsidR="00FE576D" w:rsidRDefault="00CE0D27" w:rsidP="007C19F2">
      <w:pPr>
        <w:pStyle w:val="ListParagraph"/>
        <w:ind w:left="0"/>
      </w:pPr>
      <w:proofErr w:type="spellStart"/>
      <w:r>
        <w:t>Anzhen</w:t>
      </w:r>
      <w:proofErr w:type="spellEnd"/>
      <w:r>
        <w:t xml:space="preserve"> Hospital: </w:t>
      </w:r>
      <w:r w:rsidR="007C19F2">
        <w:t>Jing Liu</w:t>
      </w:r>
      <w:r w:rsidR="00635CF2">
        <w:t>.</w:t>
      </w:r>
    </w:p>
    <w:p w:rsidR="00CE0D27" w:rsidRPr="00635CF2" w:rsidRDefault="00CE0D27" w:rsidP="007C19F2">
      <w:pPr>
        <w:pStyle w:val="ListParagraph"/>
        <w:ind w:left="0"/>
        <w:rPr>
          <w:lang w:val="en-GB"/>
        </w:rPr>
      </w:pPr>
      <w:r w:rsidRPr="00635CF2">
        <w:rPr>
          <w:lang w:val="en-GB"/>
        </w:rPr>
        <w:t>Imperial College: Majid Ezzati, Giulia Mangiameli</w:t>
      </w:r>
      <w:r w:rsidR="00635CF2" w:rsidRPr="00635CF2">
        <w:rPr>
          <w:lang w:val="en-GB"/>
        </w:rPr>
        <w:t>.</w:t>
      </w:r>
    </w:p>
    <w:p w:rsidR="0049798E" w:rsidRPr="0049798E" w:rsidRDefault="0049798E" w:rsidP="007C19F2">
      <w:pPr>
        <w:pStyle w:val="ListParagraph"/>
        <w:ind w:left="0"/>
        <w:rPr>
          <w:lang w:val="en-GB"/>
        </w:rPr>
      </w:pPr>
      <w:r w:rsidRPr="0049798E">
        <w:rPr>
          <w:lang w:val="en-GB"/>
        </w:rPr>
        <w:t>McGill University: Jill Baumgartner, H</w:t>
      </w:r>
      <w:r>
        <w:rPr>
          <w:lang w:val="en-GB"/>
        </w:rPr>
        <w:t>onor Bixby</w:t>
      </w:r>
      <w:r w:rsidR="00635CF2">
        <w:rPr>
          <w:lang w:val="en-GB"/>
        </w:rPr>
        <w:t>.</w:t>
      </w:r>
    </w:p>
    <w:p w:rsidR="00FE576D" w:rsidRPr="00C54681" w:rsidRDefault="00075011">
      <w:pPr>
        <w:pStyle w:val="Heading1"/>
      </w:pPr>
      <w:r>
        <w:t>Summary of the discussion</w:t>
      </w:r>
      <w:r w:rsidR="00804015">
        <w:t xml:space="preserve"> and update on previous action points</w:t>
      </w:r>
    </w:p>
    <w:p w:rsidR="00FA314D" w:rsidRDefault="00635CF2" w:rsidP="00FA314D">
      <w:pPr>
        <w:pStyle w:val="NormalWeb"/>
        <w:spacing w:before="0" w:after="0"/>
        <w:rPr>
          <w:rFonts w:asciiTheme="minorHAnsi" w:eastAsia="Times New Roman" w:hAnsiTheme="minorHAnsi" w:cs="Calibri"/>
          <w:sz w:val="22"/>
          <w:szCs w:val="22"/>
          <w:lang w:val="en-GB" w:eastAsia="en-GB"/>
        </w:rPr>
      </w:pPr>
      <w:r w:rsidRPr="00635CF2">
        <w:rPr>
          <w:rFonts w:asciiTheme="minorHAnsi" w:eastAsia="Times New Roman" w:hAnsiTheme="minorHAnsi" w:cs="Calibri"/>
          <w:sz w:val="22"/>
          <w:szCs w:val="22"/>
          <w:lang w:val="en-GB" w:eastAsia="en-GB"/>
        </w:rPr>
        <w:t>The meeting started with a discussion on h</w:t>
      </w:r>
      <w:r w:rsidR="00E65000" w:rsidRPr="00635CF2"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ow to integrate </w:t>
      </w:r>
      <w:r w:rsidRPr="00635CF2"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the </w:t>
      </w:r>
      <w:r w:rsidR="00E65000" w:rsidRPr="00635CF2"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work in Beijing with </w:t>
      </w:r>
      <w:r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the work of the </w:t>
      </w:r>
      <w:r w:rsidR="00E65000" w:rsidRPr="00635CF2"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substantive </w:t>
      </w:r>
      <w:r w:rsidR="00E901FA"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working </w:t>
      </w:r>
      <w:r w:rsidR="00E65000" w:rsidRPr="00635CF2">
        <w:rPr>
          <w:rFonts w:asciiTheme="minorHAnsi" w:eastAsia="Times New Roman" w:hAnsiTheme="minorHAnsi" w:cs="Calibri"/>
          <w:sz w:val="22"/>
          <w:szCs w:val="22"/>
          <w:lang w:val="en-GB" w:eastAsia="en-GB"/>
        </w:rPr>
        <w:t>group</w:t>
      </w:r>
      <w:r>
        <w:rPr>
          <w:rFonts w:asciiTheme="minorHAnsi" w:eastAsia="Times New Roman" w:hAnsiTheme="minorHAnsi" w:cs="Calibri"/>
          <w:sz w:val="22"/>
          <w:szCs w:val="22"/>
          <w:lang w:val="en-GB" w:eastAsia="en-GB"/>
        </w:rPr>
        <w:t xml:space="preserve">s. </w:t>
      </w:r>
    </w:p>
    <w:p w:rsidR="00FA314D" w:rsidRDefault="00FA314D" w:rsidP="00FA314D">
      <w:pPr>
        <w:pStyle w:val="NormalWeb"/>
        <w:spacing w:before="0" w:after="0"/>
        <w:rPr>
          <w:rFonts w:asciiTheme="minorHAnsi" w:eastAsia="Times New Roman" w:hAnsiTheme="minorHAnsi" w:cs="Calibri"/>
          <w:sz w:val="22"/>
          <w:szCs w:val="22"/>
          <w:lang w:val="en-GB" w:eastAsia="en-GB"/>
        </w:rPr>
      </w:pPr>
    </w:p>
    <w:p w:rsidR="00E65000" w:rsidRPr="00E65000" w:rsidRDefault="00635CF2" w:rsidP="00150D81">
      <w:pPr>
        <w:spacing w:before="0" w:after="0"/>
        <w:rPr>
          <w:rFonts w:eastAsia="Times New Roman" w:cs="Calibri"/>
          <w:szCs w:val="22"/>
          <w:lang w:val="en-GB" w:eastAsia="en-GB"/>
        </w:rPr>
      </w:pPr>
      <w:r>
        <w:rPr>
          <w:rFonts w:eastAsia="Times New Roman" w:cs="Calibri"/>
          <w:szCs w:val="22"/>
          <w:lang w:val="en-GB" w:eastAsia="en-GB"/>
        </w:rPr>
        <w:t>Majid highlighted how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 association studies </w:t>
      </w:r>
      <w:r>
        <w:rPr>
          <w:rFonts w:eastAsia="Times New Roman" w:cs="Calibri"/>
          <w:szCs w:val="22"/>
          <w:lang w:val="en-GB" w:eastAsia="en-GB"/>
        </w:rPr>
        <w:t xml:space="preserve">were not included </w:t>
      </w:r>
      <w:r w:rsidR="00E65000" w:rsidRPr="00E65000">
        <w:rPr>
          <w:rFonts w:eastAsia="Times New Roman" w:cs="Calibri"/>
          <w:szCs w:val="22"/>
          <w:lang w:val="en-GB" w:eastAsia="en-GB"/>
        </w:rPr>
        <w:t>in Pathways original proposal</w:t>
      </w:r>
      <w:r w:rsidR="00FA314D">
        <w:rPr>
          <w:rFonts w:eastAsia="Times New Roman" w:cs="Calibri"/>
          <w:szCs w:val="22"/>
          <w:lang w:val="en-GB" w:eastAsia="en-GB"/>
        </w:rPr>
        <w:t xml:space="preserve">. The main aim of the project is to use </w:t>
      </w:r>
      <w:r w:rsidR="00F06012">
        <w:rPr>
          <w:rFonts w:eastAsia="Times New Roman" w:cs="Calibri"/>
          <w:szCs w:val="22"/>
          <w:lang w:val="en-GB" w:eastAsia="en-GB"/>
        </w:rPr>
        <w:t>data</w:t>
      </w:r>
      <w:r w:rsidR="00F06012" w:rsidRPr="00E65000">
        <w:rPr>
          <w:rFonts w:eastAsia="Times New Roman" w:cs="Calibri"/>
          <w:szCs w:val="22"/>
          <w:lang w:val="en-GB" w:eastAsia="en-GB"/>
        </w:rPr>
        <w:t xml:space="preserve"> </w:t>
      </w:r>
      <w:r w:rsidR="00E65000" w:rsidRPr="00E65000">
        <w:rPr>
          <w:rFonts w:eastAsia="Times New Roman" w:cs="Calibri"/>
          <w:szCs w:val="22"/>
          <w:lang w:val="en-GB" w:eastAsia="en-GB"/>
        </w:rPr>
        <w:t>from external studies to model policy</w:t>
      </w:r>
      <w:r w:rsidR="00FA314D">
        <w:rPr>
          <w:rFonts w:eastAsia="Times New Roman" w:cs="Calibri"/>
          <w:szCs w:val="22"/>
          <w:lang w:val="en-GB" w:eastAsia="en-GB"/>
        </w:rPr>
        <w:t xml:space="preserve">, except in cases in which measurements are missing and are considered important by the </w:t>
      </w:r>
      <w:r w:rsidR="00B91D56">
        <w:rPr>
          <w:rFonts w:eastAsia="Times New Roman" w:cs="Calibri"/>
          <w:szCs w:val="22"/>
          <w:lang w:val="en-GB" w:eastAsia="en-GB"/>
        </w:rPr>
        <w:t>relevant substantive group</w:t>
      </w:r>
      <w:r w:rsidR="00E901FA">
        <w:rPr>
          <w:rFonts w:eastAsia="Times New Roman" w:cs="Calibri"/>
          <w:szCs w:val="22"/>
          <w:lang w:val="en-GB" w:eastAsia="en-GB"/>
        </w:rPr>
        <w:t>s</w:t>
      </w:r>
      <w:r w:rsidR="00FA314D">
        <w:rPr>
          <w:rFonts w:eastAsia="Times New Roman" w:cs="Calibri"/>
          <w:szCs w:val="22"/>
          <w:lang w:val="en-GB" w:eastAsia="en-GB"/>
        </w:rPr>
        <w:t xml:space="preserve">. </w:t>
      </w:r>
      <w:r w:rsidR="00E65000" w:rsidRPr="00E65000">
        <w:rPr>
          <w:rFonts w:eastAsia="Times New Roman" w:cs="Calibri"/>
          <w:szCs w:val="22"/>
          <w:lang w:val="en-GB" w:eastAsia="en-GB"/>
        </w:rPr>
        <w:t>Jing</w:t>
      </w:r>
      <w:r w:rsidR="00FA314D">
        <w:rPr>
          <w:rFonts w:eastAsia="Times New Roman" w:cs="Calibri"/>
          <w:szCs w:val="22"/>
          <w:lang w:val="en-GB" w:eastAsia="en-GB"/>
        </w:rPr>
        <w:t xml:space="preserve"> </w:t>
      </w:r>
      <w:r w:rsidR="00B91D56">
        <w:rPr>
          <w:rFonts w:eastAsia="Times New Roman" w:cs="Calibri"/>
          <w:szCs w:val="22"/>
          <w:lang w:val="en-GB" w:eastAsia="en-GB"/>
        </w:rPr>
        <w:t>Liu brought the example of her study on</w:t>
      </w:r>
      <w:r w:rsidR="00FA314D">
        <w:rPr>
          <w:rFonts w:eastAsia="Times New Roman" w:cs="Calibri"/>
          <w:szCs w:val="22"/>
          <w:lang w:val="en-GB" w:eastAsia="en-GB"/>
        </w:rPr>
        <w:t xml:space="preserve"> </w:t>
      </w:r>
      <w:r w:rsidR="00E65000" w:rsidRPr="00E65000">
        <w:rPr>
          <w:rFonts w:eastAsia="Times New Roman" w:cs="Calibri"/>
          <w:szCs w:val="22"/>
          <w:lang w:val="en-GB" w:eastAsia="en-GB"/>
        </w:rPr>
        <w:t>health outcome</w:t>
      </w:r>
      <w:r w:rsidR="00B91D56">
        <w:rPr>
          <w:rFonts w:eastAsia="Times New Roman" w:cs="Calibri"/>
          <w:szCs w:val="22"/>
          <w:lang w:val="en-GB" w:eastAsia="en-GB"/>
        </w:rPr>
        <w:t>s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 and distance from health facilities</w:t>
      </w:r>
      <w:r w:rsidR="00B91D56">
        <w:rPr>
          <w:rFonts w:eastAsia="Times New Roman" w:cs="Calibri"/>
          <w:szCs w:val="22"/>
          <w:lang w:val="en-GB" w:eastAsia="en-GB"/>
        </w:rPr>
        <w:t xml:space="preserve">, for which there are no previous studies and which she is carrying out in collaboration with the Health outcomes working group. </w:t>
      </w:r>
    </w:p>
    <w:p w:rsidR="00B91D56" w:rsidRDefault="00B91D56" w:rsidP="00E65000">
      <w:pPr>
        <w:spacing w:before="0" w:after="0"/>
        <w:rPr>
          <w:rFonts w:eastAsia="Times New Roman" w:cs="Calibri"/>
          <w:szCs w:val="22"/>
          <w:lang w:val="en-GB" w:eastAsia="en-GB"/>
        </w:rPr>
      </w:pPr>
      <w:bookmarkStart w:id="0" w:name="_GoBack"/>
      <w:bookmarkEnd w:id="0"/>
    </w:p>
    <w:p w:rsidR="00F105E3" w:rsidRDefault="00B91D56" w:rsidP="00E65000">
      <w:pPr>
        <w:spacing w:before="0" w:after="0"/>
        <w:rPr>
          <w:rFonts w:eastAsia="Times New Roman" w:cs="Calibri"/>
          <w:szCs w:val="22"/>
          <w:lang w:val="en-GB" w:eastAsia="en-GB"/>
        </w:rPr>
      </w:pPr>
      <w:r>
        <w:rPr>
          <w:rFonts w:eastAsia="Times New Roman" w:cs="Calibri"/>
          <w:szCs w:val="22"/>
          <w:lang w:val="en-GB" w:eastAsia="en-GB"/>
        </w:rPr>
        <w:t>Majid added that the w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ork on travel </w:t>
      </w:r>
      <w:r>
        <w:rPr>
          <w:rFonts w:eastAsia="Times New Roman" w:cs="Calibri"/>
          <w:szCs w:val="22"/>
          <w:lang w:val="en-GB" w:eastAsia="en-GB"/>
        </w:rPr>
        <w:t xml:space="preserve">in Beijing will need to be carried out 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in </w:t>
      </w:r>
      <w:r>
        <w:rPr>
          <w:rFonts w:eastAsia="Times New Roman" w:cs="Calibri"/>
          <w:szCs w:val="22"/>
          <w:lang w:val="en-GB" w:eastAsia="en-GB"/>
        </w:rPr>
        <w:t xml:space="preserve">close 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collaboration with </w:t>
      </w:r>
      <w:r>
        <w:rPr>
          <w:rFonts w:eastAsia="Times New Roman" w:cs="Calibri"/>
          <w:szCs w:val="22"/>
          <w:lang w:val="en-GB" w:eastAsia="en-GB"/>
        </w:rPr>
        <w:t xml:space="preserve">the </w:t>
      </w:r>
      <w:r w:rsidR="00E65000" w:rsidRPr="00E65000">
        <w:rPr>
          <w:rFonts w:eastAsia="Times New Roman" w:cs="Calibri"/>
          <w:szCs w:val="22"/>
          <w:lang w:val="en-GB" w:eastAsia="en-GB"/>
        </w:rPr>
        <w:t>Transportation group</w:t>
      </w:r>
      <w:r>
        <w:rPr>
          <w:rFonts w:eastAsia="Times New Roman" w:cs="Calibri"/>
          <w:szCs w:val="22"/>
          <w:lang w:val="en-GB" w:eastAsia="en-GB"/>
        </w:rPr>
        <w:t>, led by Aruna Sivakumar.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 </w:t>
      </w:r>
      <w:r w:rsidR="00150D81">
        <w:rPr>
          <w:rFonts w:eastAsia="Times New Roman" w:cs="Calibri"/>
          <w:szCs w:val="22"/>
          <w:lang w:val="en-GB" w:eastAsia="en-GB"/>
        </w:rPr>
        <w:t xml:space="preserve">Air pollution will fall under the ‘neighbourhood’ aspect of the Housing and Neighbourhood working group, led by Ying Long and Gary </w:t>
      </w:r>
      <w:r w:rsidR="00150D81" w:rsidRPr="00150D81">
        <w:rPr>
          <w:rFonts w:eastAsia="Times New Roman" w:cs="Calibri"/>
          <w:szCs w:val="22"/>
          <w:lang w:val="en-GB" w:eastAsia="en-GB"/>
        </w:rPr>
        <w:t>Adamkiewicz</w:t>
      </w:r>
      <w:r w:rsidR="002418B3">
        <w:rPr>
          <w:rFonts w:eastAsia="Times New Roman" w:cs="Calibri"/>
          <w:szCs w:val="22"/>
          <w:lang w:val="en-GB" w:eastAsia="en-GB"/>
        </w:rPr>
        <w:t>, together with the broader study on neighbourhood</w:t>
      </w:r>
      <w:r w:rsidR="00E901FA">
        <w:rPr>
          <w:rFonts w:eastAsia="Times New Roman" w:cs="Calibri"/>
          <w:szCs w:val="22"/>
          <w:lang w:val="en-GB" w:eastAsia="en-GB"/>
        </w:rPr>
        <w:t xml:space="preserve"> </w:t>
      </w:r>
      <w:r w:rsidR="008647C0">
        <w:rPr>
          <w:rFonts w:eastAsia="Times New Roman" w:cs="Calibri"/>
          <w:szCs w:val="22"/>
          <w:lang w:val="en-GB" w:eastAsia="en-GB"/>
        </w:rPr>
        <w:t xml:space="preserve">and housing </w:t>
      </w:r>
      <w:r w:rsidR="00E901FA">
        <w:rPr>
          <w:rFonts w:eastAsia="Times New Roman" w:cs="Calibri"/>
          <w:szCs w:val="22"/>
          <w:lang w:val="en-GB" w:eastAsia="en-GB"/>
        </w:rPr>
        <w:t>characteristics</w:t>
      </w:r>
      <w:r w:rsidR="002418B3">
        <w:rPr>
          <w:rFonts w:eastAsia="Times New Roman" w:cs="Calibri"/>
          <w:szCs w:val="22"/>
          <w:lang w:val="en-GB" w:eastAsia="en-GB"/>
        </w:rPr>
        <w:t xml:space="preserve">. </w:t>
      </w:r>
    </w:p>
    <w:p w:rsidR="00F105E3" w:rsidRDefault="00F105E3" w:rsidP="00E65000">
      <w:pPr>
        <w:spacing w:before="0" w:after="0"/>
        <w:rPr>
          <w:rFonts w:eastAsia="Times New Roman" w:cs="Calibri"/>
          <w:szCs w:val="22"/>
          <w:lang w:val="en-GB" w:eastAsia="en-GB"/>
        </w:rPr>
      </w:pPr>
    </w:p>
    <w:p w:rsidR="008D34F9" w:rsidRDefault="00F105E3" w:rsidP="00E901FA">
      <w:pPr>
        <w:spacing w:before="0" w:after="0"/>
        <w:rPr>
          <w:rFonts w:eastAsia="Times New Roman" w:cs="Calibri"/>
          <w:szCs w:val="22"/>
          <w:lang w:val="en-GB" w:eastAsia="en-GB"/>
        </w:rPr>
      </w:pPr>
      <w:r w:rsidRPr="00E65000">
        <w:rPr>
          <w:rFonts w:eastAsia="Times New Roman" w:cs="Calibri"/>
          <w:szCs w:val="22"/>
          <w:lang w:val="en-GB" w:eastAsia="en-GB"/>
        </w:rPr>
        <w:t>Ying</w:t>
      </w:r>
      <w:r>
        <w:rPr>
          <w:rFonts w:eastAsia="Times New Roman" w:cs="Calibri"/>
          <w:szCs w:val="22"/>
          <w:lang w:val="en-GB" w:eastAsia="en-GB"/>
        </w:rPr>
        <w:t xml:space="preserve"> Long </w:t>
      </w:r>
      <w:r w:rsidRPr="00E65000">
        <w:rPr>
          <w:rFonts w:eastAsia="Times New Roman" w:cs="Calibri"/>
          <w:szCs w:val="22"/>
          <w:lang w:val="en-GB" w:eastAsia="en-GB"/>
        </w:rPr>
        <w:t xml:space="preserve">agreed to work closely with </w:t>
      </w:r>
      <w:r>
        <w:rPr>
          <w:rFonts w:eastAsia="Times New Roman" w:cs="Calibri"/>
          <w:szCs w:val="22"/>
          <w:lang w:val="en-GB" w:eastAsia="en-GB"/>
        </w:rPr>
        <w:t xml:space="preserve">the substantive </w:t>
      </w:r>
      <w:r w:rsidRPr="00E65000">
        <w:rPr>
          <w:rFonts w:eastAsia="Times New Roman" w:cs="Calibri"/>
          <w:szCs w:val="22"/>
          <w:lang w:val="en-GB" w:eastAsia="en-GB"/>
        </w:rPr>
        <w:t>working groups</w:t>
      </w:r>
      <w:r w:rsidR="0002066B">
        <w:rPr>
          <w:rFonts w:eastAsia="Times New Roman" w:cs="Calibri"/>
          <w:szCs w:val="22"/>
          <w:lang w:val="en-GB" w:eastAsia="en-GB"/>
        </w:rPr>
        <w:t xml:space="preserve"> going forward</w:t>
      </w:r>
      <w:r>
        <w:rPr>
          <w:rFonts w:eastAsia="Times New Roman" w:cs="Calibri"/>
          <w:szCs w:val="22"/>
          <w:lang w:val="en-GB" w:eastAsia="en-GB"/>
        </w:rPr>
        <w:t xml:space="preserve">. </w:t>
      </w:r>
      <w:r w:rsidR="00143CD7">
        <w:rPr>
          <w:rFonts w:eastAsia="Times New Roman" w:cs="Calibri"/>
          <w:szCs w:val="22"/>
          <w:lang w:val="en-GB" w:eastAsia="en-GB"/>
        </w:rPr>
        <w:t>Majid</w:t>
      </w:r>
      <w:r w:rsidR="002418B3">
        <w:rPr>
          <w:rFonts w:eastAsia="Times New Roman" w:cs="Calibri"/>
          <w:szCs w:val="22"/>
          <w:lang w:val="en-GB" w:eastAsia="en-GB"/>
        </w:rPr>
        <w:t xml:space="preserve"> highlighted the n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eed for </w:t>
      </w:r>
      <w:r w:rsidR="00143CD7">
        <w:rPr>
          <w:rFonts w:eastAsia="Times New Roman" w:cs="Calibri"/>
          <w:szCs w:val="22"/>
          <w:lang w:val="en-GB" w:eastAsia="en-GB"/>
        </w:rPr>
        <w:t>a</w:t>
      </w:r>
      <w:r w:rsidR="004306F9">
        <w:rPr>
          <w:rFonts w:eastAsia="Times New Roman" w:cs="Calibri"/>
          <w:szCs w:val="22"/>
          <w:lang w:val="en-GB" w:eastAsia="en-GB"/>
        </w:rPr>
        <w:t xml:space="preserve"> clear</w:t>
      </w:r>
      <w:r w:rsidR="00143CD7">
        <w:rPr>
          <w:rFonts w:eastAsia="Times New Roman" w:cs="Calibri"/>
          <w:szCs w:val="22"/>
          <w:lang w:val="en-GB" w:eastAsia="en-GB"/>
        </w:rPr>
        <w:t xml:space="preserve"> 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timeline </w:t>
      </w:r>
      <w:r>
        <w:rPr>
          <w:rFonts w:eastAsia="Times New Roman" w:cs="Calibri"/>
          <w:szCs w:val="22"/>
          <w:lang w:val="en-GB" w:eastAsia="en-GB"/>
        </w:rPr>
        <w:t>of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 the work schedule</w:t>
      </w:r>
      <w:r w:rsidR="004306F9">
        <w:rPr>
          <w:rFonts w:eastAsia="Times New Roman" w:cs="Calibri"/>
          <w:szCs w:val="22"/>
          <w:lang w:val="en-GB" w:eastAsia="en-GB"/>
        </w:rPr>
        <w:t>.</w:t>
      </w:r>
      <w:r w:rsidR="00D5772E">
        <w:rPr>
          <w:rFonts w:eastAsia="Times New Roman" w:cs="Calibri"/>
          <w:szCs w:val="22"/>
          <w:lang w:val="en-GB" w:eastAsia="en-GB"/>
        </w:rPr>
        <w:t xml:space="preserve"> I</w:t>
      </w:r>
      <w:r>
        <w:rPr>
          <w:rFonts w:eastAsia="Times New Roman" w:cs="Calibri"/>
          <w:szCs w:val="22"/>
          <w:lang w:val="en-GB" w:eastAsia="en-GB"/>
        </w:rPr>
        <w:t>t was</w:t>
      </w:r>
      <w:r w:rsidR="00D5772E">
        <w:rPr>
          <w:rFonts w:eastAsia="Times New Roman" w:cs="Calibri"/>
          <w:szCs w:val="22"/>
          <w:lang w:val="en-GB" w:eastAsia="en-GB"/>
        </w:rPr>
        <w:t xml:space="preserve"> then</w:t>
      </w:r>
      <w:r>
        <w:rPr>
          <w:rFonts w:eastAsia="Times New Roman" w:cs="Calibri"/>
          <w:szCs w:val="22"/>
          <w:lang w:val="en-GB" w:eastAsia="en-GB"/>
        </w:rPr>
        <w:t xml:space="preserve"> agreed to discuss the </w:t>
      </w:r>
      <w:r w:rsidR="00E65000" w:rsidRPr="00E65000">
        <w:rPr>
          <w:rFonts w:eastAsia="Times New Roman" w:cs="Calibri"/>
          <w:szCs w:val="22"/>
          <w:lang w:val="en-GB" w:eastAsia="en-GB"/>
        </w:rPr>
        <w:t>list of proposed features for housing and neighbourhood</w:t>
      </w:r>
      <w:r>
        <w:rPr>
          <w:rFonts w:eastAsia="Times New Roman" w:cs="Calibri"/>
          <w:szCs w:val="22"/>
          <w:lang w:val="en-GB" w:eastAsia="en-GB"/>
        </w:rPr>
        <w:t xml:space="preserve"> at the next call, together with the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 data </w:t>
      </w:r>
      <w:r>
        <w:rPr>
          <w:rFonts w:eastAsia="Times New Roman" w:cs="Calibri"/>
          <w:szCs w:val="22"/>
          <w:lang w:val="en-GB" w:eastAsia="en-GB"/>
        </w:rPr>
        <w:t xml:space="preserve">sources </w:t>
      </w:r>
      <w:r w:rsidR="00E65000" w:rsidRPr="00E65000">
        <w:rPr>
          <w:rFonts w:eastAsia="Times New Roman" w:cs="Calibri"/>
          <w:szCs w:val="22"/>
          <w:lang w:val="en-GB" w:eastAsia="en-GB"/>
        </w:rPr>
        <w:t>and methodology</w:t>
      </w:r>
      <w:r>
        <w:rPr>
          <w:rFonts w:eastAsia="Times New Roman" w:cs="Calibri"/>
          <w:szCs w:val="22"/>
          <w:lang w:val="en-GB" w:eastAsia="en-GB"/>
        </w:rPr>
        <w:t xml:space="preserve"> for the overall work</w:t>
      </w:r>
      <w:r w:rsidR="00E65000" w:rsidRPr="00E65000">
        <w:rPr>
          <w:rFonts w:eastAsia="Times New Roman" w:cs="Calibri"/>
          <w:szCs w:val="22"/>
          <w:lang w:val="en-GB" w:eastAsia="en-GB"/>
        </w:rPr>
        <w:t xml:space="preserve"> in Beijing. </w:t>
      </w:r>
    </w:p>
    <w:p w:rsidR="008D34F9" w:rsidRDefault="008D34F9" w:rsidP="00E901FA">
      <w:pPr>
        <w:spacing w:before="0" w:after="0"/>
        <w:rPr>
          <w:rFonts w:eastAsia="Times New Roman" w:cs="Calibri"/>
          <w:szCs w:val="22"/>
          <w:lang w:val="en-GB" w:eastAsia="en-GB"/>
        </w:rPr>
      </w:pPr>
    </w:p>
    <w:p w:rsidR="00FE576D" w:rsidRPr="00E901FA" w:rsidRDefault="00DB28BA" w:rsidP="00E901FA">
      <w:pPr>
        <w:spacing w:before="0" w:after="0"/>
        <w:rPr>
          <w:rFonts w:eastAsia="Times New Roman" w:cs="Calibri"/>
          <w:szCs w:val="22"/>
          <w:lang w:val="en-GB" w:eastAsia="en-GB"/>
        </w:rPr>
      </w:pPr>
      <w:r>
        <w:rPr>
          <w:rFonts w:eastAsia="Times New Roman" w:cs="Calibri"/>
          <w:szCs w:val="22"/>
          <w:lang w:val="en-GB" w:eastAsia="en-GB"/>
        </w:rPr>
        <w:t xml:space="preserve">The discussion over the ICD codes for the work at </w:t>
      </w:r>
      <w:proofErr w:type="spellStart"/>
      <w:r>
        <w:rPr>
          <w:rFonts w:eastAsia="Times New Roman" w:cs="Calibri"/>
          <w:szCs w:val="22"/>
          <w:lang w:val="en-GB" w:eastAsia="en-GB"/>
        </w:rPr>
        <w:t>Anzhen</w:t>
      </w:r>
      <w:proofErr w:type="spellEnd"/>
      <w:r>
        <w:rPr>
          <w:rFonts w:eastAsia="Times New Roman" w:cs="Calibri"/>
          <w:szCs w:val="22"/>
          <w:lang w:val="en-GB" w:eastAsia="en-GB"/>
        </w:rPr>
        <w:t xml:space="preserve"> hospital will continue via email.</w:t>
      </w:r>
    </w:p>
    <w:p w:rsidR="00FE576D" w:rsidRPr="000D1B9D" w:rsidRDefault="00404495">
      <w:pPr>
        <w:pStyle w:val="Heading1"/>
      </w:pPr>
      <w:r>
        <w:t>A</w:t>
      </w:r>
      <w:r w:rsidR="00075011">
        <w:t>ction points</w:t>
      </w:r>
    </w:p>
    <w:p w:rsidR="00345461" w:rsidRDefault="00AC3D9D">
      <w:r>
        <w:t>Tsinghua team:</w:t>
      </w:r>
      <w:r w:rsidR="00CD5BD0">
        <w:t xml:space="preserve"> to prepare a work schedule and timeline</w:t>
      </w:r>
      <w:r w:rsidR="00846831">
        <w:t xml:space="preserve"> and info on </w:t>
      </w:r>
      <w:r w:rsidR="00846831" w:rsidRPr="00E65000">
        <w:rPr>
          <w:rFonts w:eastAsia="Times New Roman" w:cs="Calibri"/>
          <w:szCs w:val="22"/>
          <w:lang w:val="en-GB" w:eastAsia="en-GB"/>
        </w:rPr>
        <w:t xml:space="preserve">data </w:t>
      </w:r>
      <w:r w:rsidR="00846831">
        <w:rPr>
          <w:rFonts w:eastAsia="Times New Roman" w:cs="Calibri"/>
          <w:szCs w:val="22"/>
          <w:lang w:val="en-GB" w:eastAsia="en-GB"/>
        </w:rPr>
        <w:t xml:space="preserve">sources </w:t>
      </w:r>
      <w:r w:rsidR="00846831" w:rsidRPr="00E65000">
        <w:rPr>
          <w:rFonts w:eastAsia="Times New Roman" w:cs="Calibri"/>
          <w:szCs w:val="22"/>
          <w:lang w:val="en-GB" w:eastAsia="en-GB"/>
        </w:rPr>
        <w:t>and methodology</w:t>
      </w:r>
      <w:r w:rsidR="00846831">
        <w:rPr>
          <w:rFonts w:eastAsia="Times New Roman" w:cs="Calibri"/>
          <w:szCs w:val="22"/>
          <w:lang w:val="en-GB" w:eastAsia="en-GB"/>
        </w:rPr>
        <w:t>.</w:t>
      </w:r>
    </w:p>
    <w:p w:rsidR="00230022" w:rsidRDefault="00230022">
      <w:proofErr w:type="spellStart"/>
      <w:r>
        <w:t>Anzhen</w:t>
      </w:r>
      <w:proofErr w:type="spellEnd"/>
      <w:r>
        <w:t xml:space="preserve"> </w:t>
      </w:r>
      <w:r w:rsidR="00083581">
        <w:t>team</w:t>
      </w:r>
      <w:r>
        <w:t>: to continue the discussion over ICD codes via email [done].</w:t>
      </w:r>
    </w:p>
    <w:p w:rsidR="00FE576D" w:rsidRDefault="00FB0611">
      <w:pPr>
        <w:pStyle w:val="Heading1"/>
      </w:pPr>
      <w:sdt>
        <w:sdtPr>
          <w:alias w:val="Next meeting:"/>
          <w:tag w:val="Next meeting:"/>
          <w:id w:val="-1524860034"/>
          <w:placeholder>
            <w:docPart w:val="A4430CB71BF0479FB44F43E9ECCB1F20"/>
          </w:placeholder>
          <w:temporary/>
          <w:showingPlcHdr/>
          <w15:appearance w15:val="hidden"/>
        </w:sdtPr>
        <w:sdtEndPr/>
        <w:sdtContent>
          <w:r w:rsidR="005D2056">
            <w:t>Next Meeting</w:t>
          </w:r>
        </w:sdtContent>
      </w:sdt>
    </w:p>
    <w:p w:rsidR="00774146" w:rsidRDefault="00804015">
      <w:r>
        <w:t xml:space="preserve"> </w:t>
      </w:r>
      <w:r w:rsidR="00BD47F9">
        <w:t xml:space="preserve">The next call will be on </w:t>
      </w:r>
      <w:r w:rsidR="0049798E">
        <w:t>October 3</w:t>
      </w:r>
      <w:r w:rsidR="0049798E" w:rsidRPr="0049798E">
        <w:rPr>
          <w:vertAlign w:val="superscript"/>
        </w:rPr>
        <w:t>rd</w:t>
      </w:r>
      <w:r w:rsidR="0049798E">
        <w:t>.</w:t>
      </w:r>
    </w:p>
    <w:sectPr w:rsidR="00774146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AF3" w:rsidRDefault="004C7AF3">
      <w:r>
        <w:separator/>
      </w:r>
    </w:p>
  </w:endnote>
  <w:endnote w:type="continuationSeparator" w:id="0">
    <w:p w:rsidR="004C7AF3" w:rsidRDefault="004C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750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AF3" w:rsidRDefault="004C7AF3">
      <w:r>
        <w:separator/>
      </w:r>
    </w:p>
  </w:footnote>
  <w:footnote w:type="continuationSeparator" w:id="0">
    <w:p w:rsidR="004C7AF3" w:rsidRDefault="004C7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DB383D"/>
    <w:multiLevelType w:val="multilevel"/>
    <w:tmpl w:val="EF66B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Palatino Linotype" w:hAnsi="Palatino Linotype" w:hint="default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5427"/>
    <w:multiLevelType w:val="hybridMultilevel"/>
    <w:tmpl w:val="4088E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F23A60"/>
    <w:multiLevelType w:val="hybridMultilevel"/>
    <w:tmpl w:val="9DCAE648"/>
    <w:lvl w:ilvl="0" w:tplc="1C343FEC">
      <w:numFmt w:val="bullet"/>
      <w:lvlText w:val="-"/>
      <w:lvlJc w:val="left"/>
      <w:pPr>
        <w:ind w:left="720" w:hanging="360"/>
      </w:pPr>
      <w:rPr>
        <w:rFonts w:ascii="Palatino Linotype" w:eastAsiaTheme="minorEastAsia" w:hAnsi="Palatino Linoty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1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7"/>
  </w:num>
  <w:num w:numId="17">
    <w:abstractNumId w:val="20"/>
  </w:num>
  <w:num w:numId="18">
    <w:abstractNumId w:val="19"/>
  </w:num>
  <w:num w:numId="19">
    <w:abstractNumId w:val="18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271"/>
    <w:rsid w:val="0001169D"/>
    <w:rsid w:val="0002066B"/>
    <w:rsid w:val="00022357"/>
    <w:rsid w:val="00070A36"/>
    <w:rsid w:val="00075011"/>
    <w:rsid w:val="00081D4D"/>
    <w:rsid w:val="00083581"/>
    <w:rsid w:val="000D1B9D"/>
    <w:rsid w:val="000F21A5"/>
    <w:rsid w:val="0012677F"/>
    <w:rsid w:val="00143CD7"/>
    <w:rsid w:val="00150D81"/>
    <w:rsid w:val="001832A5"/>
    <w:rsid w:val="00186135"/>
    <w:rsid w:val="001E7214"/>
    <w:rsid w:val="001F0C42"/>
    <w:rsid w:val="00227B70"/>
    <w:rsid w:val="00230022"/>
    <w:rsid w:val="002418B3"/>
    <w:rsid w:val="002A2B44"/>
    <w:rsid w:val="002A3FCB"/>
    <w:rsid w:val="002D3701"/>
    <w:rsid w:val="003138D9"/>
    <w:rsid w:val="00345461"/>
    <w:rsid w:val="003871FA"/>
    <w:rsid w:val="003B5FCE"/>
    <w:rsid w:val="003E1B75"/>
    <w:rsid w:val="00402E7E"/>
    <w:rsid w:val="00404495"/>
    <w:rsid w:val="0041160A"/>
    <w:rsid w:val="00416222"/>
    <w:rsid w:val="00423F2D"/>
    <w:rsid w:val="00424F9F"/>
    <w:rsid w:val="004306F9"/>
    <w:rsid w:val="00435446"/>
    <w:rsid w:val="0049798E"/>
    <w:rsid w:val="004A3664"/>
    <w:rsid w:val="004C7AF3"/>
    <w:rsid w:val="004F4532"/>
    <w:rsid w:val="0058206D"/>
    <w:rsid w:val="005D2056"/>
    <w:rsid w:val="005E4271"/>
    <w:rsid w:val="005E7BB7"/>
    <w:rsid w:val="00635CF2"/>
    <w:rsid w:val="00671ABB"/>
    <w:rsid w:val="00684306"/>
    <w:rsid w:val="006B3303"/>
    <w:rsid w:val="00713A36"/>
    <w:rsid w:val="007173EB"/>
    <w:rsid w:val="00753694"/>
    <w:rsid w:val="00762EE1"/>
    <w:rsid w:val="007638A6"/>
    <w:rsid w:val="007725D3"/>
    <w:rsid w:val="00774146"/>
    <w:rsid w:val="00786D8E"/>
    <w:rsid w:val="007A26DA"/>
    <w:rsid w:val="007C19F2"/>
    <w:rsid w:val="007F6A40"/>
    <w:rsid w:val="00804015"/>
    <w:rsid w:val="008343BC"/>
    <w:rsid w:val="00840CF8"/>
    <w:rsid w:val="00846831"/>
    <w:rsid w:val="008647C0"/>
    <w:rsid w:val="00883FFD"/>
    <w:rsid w:val="008D34F9"/>
    <w:rsid w:val="008E1349"/>
    <w:rsid w:val="008E730C"/>
    <w:rsid w:val="00907EA5"/>
    <w:rsid w:val="0093250C"/>
    <w:rsid w:val="009579FE"/>
    <w:rsid w:val="00A72FCB"/>
    <w:rsid w:val="00A95148"/>
    <w:rsid w:val="00AB3E35"/>
    <w:rsid w:val="00AC3243"/>
    <w:rsid w:val="00AC3D9D"/>
    <w:rsid w:val="00AE61A3"/>
    <w:rsid w:val="00B2591C"/>
    <w:rsid w:val="00B35EC7"/>
    <w:rsid w:val="00B51AD7"/>
    <w:rsid w:val="00B91D56"/>
    <w:rsid w:val="00BA7D9F"/>
    <w:rsid w:val="00BD47F9"/>
    <w:rsid w:val="00C01B85"/>
    <w:rsid w:val="00C04B20"/>
    <w:rsid w:val="00C41E6E"/>
    <w:rsid w:val="00C54681"/>
    <w:rsid w:val="00C7447B"/>
    <w:rsid w:val="00CD5BD0"/>
    <w:rsid w:val="00CE0D27"/>
    <w:rsid w:val="00CE31B5"/>
    <w:rsid w:val="00CE41FE"/>
    <w:rsid w:val="00D41484"/>
    <w:rsid w:val="00D5772E"/>
    <w:rsid w:val="00D81F03"/>
    <w:rsid w:val="00DB28BA"/>
    <w:rsid w:val="00DD5A29"/>
    <w:rsid w:val="00E053F9"/>
    <w:rsid w:val="00E60A93"/>
    <w:rsid w:val="00E65000"/>
    <w:rsid w:val="00E901FA"/>
    <w:rsid w:val="00EF459D"/>
    <w:rsid w:val="00F06012"/>
    <w:rsid w:val="00F105E3"/>
    <w:rsid w:val="00F632AD"/>
    <w:rsid w:val="00F6564A"/>
    <w:rsid w:val="00F747C5"/>
    <w:rsid w:val="00F9136A"/>
    <w:rsid w:val="00F925B9"/>
    <w:rsid w:val="00FA0E43"/>
    <w:rsid w:val="00FA24AA"/>
    <w:rsid w:val="00FA314D"/>
    <w:rsid w:val="00FB0611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0833D4C-BA87-4B43-A3DE-EB941629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90ED10A70046BDA49AD9C9FE3E5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E6BBE-BEE4-4A05-8B7D-57FED709D936}"/>
      </w:docPartPr>
      <w:docPartBody>
        <w:p w:rsidR="004504FC" w:rsidRDefault="0069689C">
          <w:pPr>
            <w:pStyle w:val="1E90ED10A70046BDA49AD9C9FE3E56FB"/>
          </w:pPr>
          <w:r>
            <w:t>In Attendance</w:t>
          </w:r>
        </w:p>
      </w:docPartBody>
    </w:docPart>
    <w:docPart>
      <w:docPartPr>
        <w:name w:val="A4430CB71BF0479FB44F43E9ECCB1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7A2CA-FF8F-4AC3-AEE0-5D0FF687C9D8}"/>
      </w:docPartPr>
      <w:docPartBody>
        <w:p w:rsidR="004504FC" w:rsidRDefault="0069689C">
          <w:pPr>
            <w:pStyle w:val="A4430CB71BF0479FB44F43E9ECCB1F20"/>
          </w:pPr>
          <w:r>
            <w:t>Next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9C"/>
    <w:rsid w:val="00056BAC"/>
    <w:rsid w:val="00254E64"/>
    <w:rsid w:val="004504FC"/>
    <w:rsid w:val="0069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082D3D4C2F47A489F90745988A1E12">
    <w:name w:val="E7082D3D4C2F47A489F90745988A1E12"/>
  </w:style>
  <w:style w:type="paragraph" w:customStyle="1" w:styleId="FA8208DC1E6A4531805F369521602FFD">
    <w:name w:val="FA8208DC1E6A4531805F369521602FFD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7E567F80F3644D7A84FE8F544063FBC0">
    <w:name w:val="7E567F80F3644D7A84FE8F544063FBC0"/>
  </w:style>
  <w:style w:type="paragraph" w:customStyle="1" w:styleId="106203EF3A76425EAD23372C2EB1A4E2">
    <w:name w:val="106203EF3A76425EAD23372C2EB1A4E2"/>
  </w:style>
  <w:style w:type="paragraph" w:customStyle="1" w:styleId="90663901A45E44B180E4BDCF9B35F24F">
    <w:name w:val="90663901A45E44B180E4BDCF9B35F24F"/>
  </w:style>
  <w:style w:type="paragraph" w:customStyle="1" w:styleId="8CB79A05F1884C76BA340C0BE30581A3">
    <w:name w:val="8CB79A05F1884C76BA340C0BE30581A3"/>
  </w:style>
  <w:style w:type="paragraph" w:customStyle="1" w:styleId="1E90ED10A70046BDA49AD9C9FE3E56FB">
    <w:name w:val="1E90ED10A70046BDA49AD9C9FE3E56FB"/>
  </w:style>
  <w:style w:type="paragraph" w:customStyle="1" w:styleId="FA795236338C4AA5B9D73B0A65EE192A">
    <w:name w:val="FA795236338C4AA5B9D73B0A65EE192A"/>
  </w:style>
  <w:style w:type="paragraph" w:customStyle="1" w:styleId="F5339317830E4292A6673BC4566497F2">
    <w:name w:val="F5339317830E4292A6673BC4566497F2"/>
  </w:style>
  <w:style w:type="paragraph" w:customStyle="1" w:styleId="AB90365863BB485E82ABE176600EBC49">
    <w:name w:val="AB90365863BB485E82ABE176600EBC49"/>
  </w:style>
  <w:style w:type="paragraph" w:customStyle="1" w:styleId="AA2FF70159334ED3A2D709B64CC10D3D">
    <w:name w:val="AA2FF70159334ED3A2D709B64CC10D3D"/>
  </w:style>
  <w:style w:type="paragraph" w:customStyle="1" w:styleId="F41A4119C8E647ECBFF0CC78E612AAB1">
    <w:name w:val="F41A4119C8E647ECBFF0CC78E612AAB1"/>
  </w:style>
  <w:style w:type="paragraph" w:customStyle="1" w:styleId="03103A4B9F2A40EA86E3B5ACEBF1B7E3">
    <w:name w:val="03103A4B9F2A40EA86E3B5ACEBF1B7E3"/>
  </w:style>
  <w:style w:type="paragraph" w:customStyle="1" w:styleId="26C790685ACE4EEF839F849A44E699D0">
    <w:name w:val="26C790685ACE4EEF839F849A44E699D0"/>
  </w:style>
  <w:style w:type="paragraph" w:customStyle="1" w:styleId="2847B8F28E2E4E35845D85B64F3400F4">
    <w:name w:val="2847B8F28E2E4E35845D85B64F3400F4"/>
  </w:style>
  <w:style w:type="paragraph" w:customStyle="1" w:styleId="7A2F61D88368492D99A9BFA4B78D1554">
    <w:name w:val="7A2F61D88368492D99A9BFA4B78D1554"/>
  </w:style>
  <w:style w:type="paragraph" w:customStyle="1" w:styleId="67C755EDBC3049CE90BFA7B82348CD56">
    <w:name w:val="67C755EDBC3049CE90BFA7B82348CD56"/>
  </w:style>
  <w:style w:type="paragraph" w:customStyle="1" w:styleId="5D72ED7D03274C00B5946DA08751AEC6">
    <w:name w:val="5D72ED7D03274C00B5946DA08751AEC6"/>
  </w:style>
  <w:style w:type="paragraph" w:customStyle="1" w:styleId="DBF8C6D61E284961923AC84CA0CB69D2">
    <w:name w:val="DBF8C6D61E284961923AC84CA0CB69D2"/>
  </w:style>
  <w:style w:type="paragraph" w:customStyle="1" w:styleId="DB64C122E0DD4052A5B5BD8DDBFEA9DC">
    <w:name w:val="DB64C122E0DD4052A5B5BD8DDBFEA9DC"/>
  </w:style>
  <w:style w:type="paragraph" w:customStyle="1" w:styleId="6BAF70F3D303416DBC610FAB114C69C2">
    <w:name w:val="6BAF70F3D303416DBC610FAB114C69C2"/>
  </w:style>
  <w:style w:type="paragraph" w:customStyle="1" w:styleId="F5940E71B42E42CD86715DE1A9364B51">
    <w:name w:val="F5940E71B42E42CD86715DE1A9364B51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  <w:style w:type="paragraph" w:customStyle="1" w:styleId="9E052E0E8DCC45C9B55F597A26C11F02">
    <w:name w:val="9E052E0E8DCC45C9B55F597A26C11F02"/>
  </w:style>
  <w:style w:type="paragraph" w:customStyle="1" w:styleId="FDD8FD91B0F146C2881CEE1B877F9C58">
    <w:name w:val="FDD8FD91B0F146C2881CEE1B877F9C58"/>
  </w:style>
  <w:style w:type="paragraph" w:customStyle="1" w:styleId="4C31932731C0445683167269D5B15AD3">
    <w:name w:val="4C31932731C0445683167269D5B15AD3"/>
  </w:style>
  <w:style w:type="paragraph" w:customStyle="1" w:styleId="00174AC84E6A425F93193998002A3A81">
    <w:name w:val="00174AC84E6A425F93193998002A3A81"/>
  </w:style>
  <w:style w:type="paragraph" w:customStyle="1" w:styleId="D6CFCAA6E2EC408AABF7686CF8FD02E6">
    <w:name w:val="D6CFCAA6E2EC408AABF7686CF8FD02E6"/>
  </w:style>
  <w:style w:type="paragraph" w:customStyle="1" w:styleId="BFCCF482E3A844E5AEB41ADC2F061D07">
    <w:name w:val="BFCCF482E3A844E5AEB41ADC2F061D07"/>
  </w:style>
  <w:style w:type="paragraph" w:customStyle="1" w:styleId="A4430CB71BF0479FB44F43E9ECCB1F20">
    <w:name w:val="A4430CB71BF0479FB44F43E9ECCB1F20"/>
  </w:style>
  <w:style w:type="paragraph" w:customStyle="1" w:styleId="8017FBFFE9E348DCAA2E17DA75033698">
    <w:name w:val="8017FBFFE9E348DCAA2E17DA75033698"/>
  </w:style>
  <w:style w:type="paragraph" w:customStyle="1" w:styleId="B0F19D363D444410BA82D9BC249ACFB4">
    <w:name w:val="B0F19D363D444410BA82D9BC249ACFB4"/>
  </w:style>
  <w:style w:type="paragraph" w:customStyle="1" w:styleId="37C930824C6B4006AD9EF09C66CF7AC7">
    <w:name w:val="37C930824C6B4006AD9EF09C66CF7AC7"/>
  </w:style>
  <w:style w:type="paragraph" w:customStyle="1" w:styleId="A4B48E85D3AE437587FC58363C75C9B3">
    <w:name w:val="A4B48E85D3AE437587FC58363C75C9B3"/>
    <w:rsid w:val="0069689C"/>
  </w:style>
  <w:style w:type="paragraph" w:customStyle="1" w:styleId="622C90AF80EB49D982226727A7FF9823">
    <w:name w:val="622C90AF80EB49D982226727A7FF9823"/>
    <w:rsid w:val="006968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Mangiameli, Giulia</dc:creator>
  <cp:lastModifiedBy>Mangiameli, Giulia</cp:lastModifiedBy>
  <cp:revision>3</cp:revision>
  <dcterms:created xsi:type="dcterms:W3CDTF">2019-09-24T09:46:00Z</dcterms:created>
  <dcterms:modified xsi:type="dcterms:W3CDTF">2019-09-24T09:47:00Z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