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D4F24" w14:textId="6A0C69C9" w:rsidR="009860F0" w:rsidRPr="00D23F29" w:rsidRDefault="0035717E" w:rsidP="00CC01C1">
      <w:pPr>
        <w:pStyle w:val="Heading1"/>
        <w:spacing w:before="0" w:line="240" w:lineRule="auto"/>
        <w:jc w:val="center"/>
        <w:rPr>
          <w:rFonts w:ascii="Times New Roman" w:hAnsi="Times New Roman" w:cs="Times New Roman"/>
          <w:b/>
          <w:bCs/>
          <w:sz w:val="28"/>
          <w:szCs w:val="28"/>
        </w:rPr>
      </w:pPr>
      <w:r w:rsidRPr="00D23F29">
        <w:rPr>
          <w:rFonts w:ascii="Times New Roman" w:hAnsi="Times New Roman" w:cs="Times New Roman"/>
          <w:b/>
          <w:bCs/>
          <w:sz w:val="28"/>
          <w:szCs w:val="28"/>
        </w:rPr>
        <w:t>“Working Together Towards Health Equity”</w:t>
      </w:r>
    </w:p>
    <w:p w14:paraId="2E17626F" w14:textId="401BD527" w:rsidR="0035717E" w:rsidRPr="00D23F29" w:rsidRDefault="0035717E" w:rsidP="00D23F29">
      <w:pPr>
        <w:ind w:right="-270"/>
        <w:rPr>
          <w:sz w:val="26"/>
          <w:szCs w:val="26"/>
        </w:rPr>
      </w:pPr>
      <w:r w:rsidRPr="00D23F29">
        <w:rPr>
          <w:rFonts w:ascii="Times New Roman" w:eastAsiaTheme="majorEastAsia" w:hAnsi="Times New Roman" w:cs="Times New Roman"/>
          <w:b/>
          <w:bCs/>
          <w:color w:val="365F91" w:themeColor="accent1" w:themeShade="BF"/>
          <w:sz w:val="26"/>
          <w:szCs w:val="26"/>
        </w:rPr>
        <w:t xml:space="preserve">A Stakeholders’ Workshop at </w:t>
      </w:r>
      <w:r w:rsidR="008B36E2" w:rsidRPr="00D23F29">
        <w:rPr>
          <w:rFonts w:ascii="Times New Roman" w:eastAsiaTheme="majorEastAsia" w:hAnsi="Times New Roman" w:cs="Times New Roman"/>
          <w:b/>
          <w:bCs/>
          <w:color w:val="365F91" w:themeColor="accent1" w:themeShade="BF"/>
          <w:sz w:val="26"/>
          <w:szCs w:val="26"/>
        </w:rPr>
        <w:t xml:space="preserve">BRAC </w:t>
      </w:r>
      <w:r w:rsidRPr="00D23F29">
        <w:rPr>
          <w:rFonts w:ascii="Times New Roman" w:eastAsiaTheme="majorEastAsia" w:hAnsi="Times New Roman" w:cs="Times New Roman"/>
          <w:b/>
          <w:bCs/>
          <w:color w:val="365F91" w:themeColor="accent1" w:themeShade="BF"/>
          <w:sz w:val="26"/>
          <w:szCs w:val="26"/>
        </w:rPr>
        <w:t>JP</w:t>
      </w:r>
      <w:r w:rsidR="008B36E2" w:rsidRPr="00D23F29">
        <w:rPr>
          <w:rFonts w:ascii="Times New Roman" w:eastAsiaTheme="majorEastAsia" w:hAnsi="Times New Roman" w:cs="Times New Roman"/>
          <w:b/>
          <w:bCs/>
          <w:color w:val="365F91" w:themeColor="accent1" w:themeShade="BF"/>
          <w:sz w:val="26"/>
          <w:szCs w:val="26"/>
        </w:rPr>
        <w:t>G School of Public Health, B</w:t>
      </w:r>
      <w:r w:rsidR="009860F0" w:rsidRPr="00D23F29">
        <w:rPr>
          <w:rFonts w:ascii="Times New Roman" w:eastAsiaTheme="majorEastAsia" w:hAnsi="Times New Roman" w:cs="Times New Roman"/>
          <w:b/>
          <w:bCs/>
          <w:color w:val="365F91" w:themeColor="accent1" w:themeShade="BF"/>
          <w:sz w:val="26"/>
          <w:szCs w:val="26"/>
        </w:rPr>
        <w:t>RA</w:t>
      </w:r>
      <w:r w:rsidR="008B36E2" w:rsidRPr="00D23F29">
        <w:rPr>
          <w:rFonts w:ascii="Times New Roman" w:eastAsiaTheme="majorEastAsia" w:hAnsi="Times New Roman" w:cs="Times New Roman"/>
          <w:b/>
          <w:bCs/>
          <w:color w:val="365F91" w:themeColor="accent1" w:themeShade="BF"/>
          <w:sz w:val="26"/>
          <w:szCs w:val="26"/>
        </w:rPr>
        <w:t>C University</w:t>
      </w:r>
    </w:p>
    <w:p w14:paraId="372BCB92" w14:textId="791F523F" w:rsidR="008B36E2" w:rsidRPr="00D23F29" w:rsidRDefault="008B36E2" w:rsidP="00CC01C1">
      <w:pPr>
        <w:spacing w:line="360" w:lineRule="auto"/>
        <w:jc w:val="both"/>
        <w:rPr>
          <w:rFonts w:ascii="Times New Roman" w:hAnsi="Times New Roman" w:cs="Times New Roman"/>
          <w:color w:val="000000" w:themeColor="text1"/>
          <w:sz w:val="24"/>
          <w:szCs w:val="24"/>
        </w:rPr>
      </w:pPr>
      <w:r w:rsidRPr="00D23F29">
        <w:rPr>
          <w:rFonts w:ascii="Times New Roman" w:hAnsi="Times New Roman" w:cs="Times New Roman"/>
          <w:color w:val="000000" w:themeColor="text1"/>
          <w:sz w:val="24"/>
          <w:szCs w:val="24"/>
        </w:rPr>
        <w:t xml:space="preserve">The BRAC James P Grant School of Public Health of BRAC University is implementing two </w:t>
      </w:r>
      <w:r w:rsidR="009860F0" w:rsidRPr="00D23F29">
        <w:rPr>
          <w:rFonts w:ascii="Times New Roman" w:hAnsi="Times New Roman" w:cs="Times New Roman"/>
          <w:color w:val="000000" w:themeColor="text1"/>
          <w:sz w:val="24"/>
          <w:szCs w:val="24"/>
        </w:rPr>
        <w:t>projects</w:t>
      </w:r>
      <w:r w:rsidRPr="00D23F29">
        <w:rPr>
          <w:rFonts w:ascii="Times New Roman" w:hAnsi="Times New Roman" w:cs="Times New Roman"/>
          <w:color w:val="000000" w:themeColor="text1"/>
          <w:sz w:val="24"/>
          <w:szCs w:val="24"/>
        </w:rPr>
        <w:t xml:space="preserve"> aimed at </w:t>
      </w:r>
      <w:r w:rsidR="00DC27E4">
        <w:rPr>
          <w:rFonts w:ascii="Times New Roman" w:hAnsi="Times New Roman" w:cs="Times New Roman"/>
          <w:color w:val="000000" w:themeColor="text1"/>
          <w:sz w:val="24"/>
          <w:szCs w:val="24"/>
        </w:rPr>
        <w:t>h</w:t>
      </w:r>
      <w:r w:rsidRPr="00D23F29">
        <w:rPr>
          <w:rFonts w:ascii="Times New Roman" w:hAnsi="Times New Roman" w:cs="Times New Roman"/>
          <w:color w:val="000000" w:themeColor="text1"/>
          <w:sz w:val="24"/>
          <w:szCs w:val="24"/>
        </w:rPr>
        <w:t xml:space="preserve">ealth and </w:t>
      </w:r>
      <w:r w:rsidR="00DC27E4">
        <w:rPr>
          <w:rFonts w:ascii="Times New Roman" w:hAnsi="Times New Roman" w:cs="Times New Roman"/>
          <w:color w:val="000000" w:themeColor="text1"/>
          <w:sz w:val="24"/>
          <w:szCs w:val="24"/>
        </w:rPr>
        <w:t>e</w:t>
      </w:r>
      <w:r w:rsidRPr="00D23F29">
        <w:rPr>
          <w:rFonts w:ascii="Times New Roman" w:hAnsi="Times New Roman" w:cs="Times New Roman"/>
          <w:color w:val="000000" w:themeColor="text1"/>
          <w:sz w:val="24"/>
          <w:szCs w:val="24"/>
        </w:rPr>
        <w:t xml:space="preserve">quity in </w:t>
      </w:r>
      <w:r w:rsidR="00DC27E4">
        <w:rPr>
          <w:rFonts w:ascii="Times New Roman" w:hAnsi="Times New Roman" w:cs="Times New Roman"/>
          <w:color w:val="000000" w:themeColor="text1"/>
          <w:sz w:val="24"/>
          <w:szCs w:val="24"/>
        </w:rPr>
        <w:t>u</w:t>
      </w:r>
      <w:r w:rsidRPr="00D23F29">
        <w:rPr>
          <w:rFonts w:ascii="Times New Roman" w:hAnsi="Times New Roman" w:cs="Times New Roman"/>
          <w:color w:val="000000" w:themeColor="text1"/>
          <w:sz w:val="24"/>
          <w:szCs w:val="24"/>
        </w:rPr>
        <w:t xml:space="preserve">rban areas in Bangladesh. Apart from their work for </w:t>
      </w:r>
      <w:r w:rsidR="00FE345E">
        <w:rPr>
          <w:rFonts w:ascii="Times New Roman" w:hAnsi="Times New Roman" w:cs="Times New Roman"/>
          <w:color w:val="000000" w:themeColor="text1"/>
          <w:sz w:val="24"/>
          <w:szCs w:val="24"/>
        </w:rPr>
        <w:t>the</w:t>
      </w:r>
      <w:r w:rsidRPr="00D23F29">
        <w:rPr>
          <w:rFonts w:ascii="Times New Roman" w:hAnsi="Times New Roman" w:cs="Times New Roman"/>
          <w:color w:val="000000" w:themeColor="text1"/>
          <w:sz w:val="24"/>
          <w:szCs w:val="24"/>
        </w:rPr>
        <w:t xml:space="preserve"> </w:t>
      </w:r>
      <w:r w:rsidR="00D412AC" w:rsidRPr="00D23F29">
        <w:rPr>
          <w:rFonts w:ascii="Times New Roman" w:hAnsi="Times New Roman" w:cs="Times New Roman"/>
          <w:color w:val="000000" w:themeColor="text1"/>
          <w:sz w:val="24"/>
          <w:szCs w:val="24"/>
        </w:rPr>
        <w:t xml:space="preserve">Pathways to Equitable Healthy Cities </w:t>
      </w:r>
      <w:r w:rsidR="00FE345E">
        <w:rPr>
          <w:rFonts w:ascii="Times New Roman" w:hAnsi="Times New Roman" w:cs="Times New Roman"/>
          <w:color w:val="000000" w:themeColor="text1"/>
          <w:sz w:val="24"/>
          <w:szCs w:val="24"/>
        </w:rPr>
        <w:t>project</w:t>
      </w:r>
      <w:r w:rsidR="00A12B1F">
        <w:rPr>
          <w:rFonts w:ascii="Times New Roman" w:hAnsi="Times New Roman" w:cs="Times New Roman"/>
          <w:color w:val="000000" w:themeColor="text1"/>
          <w:sz w:val="24"/>
          <w:szCs w:val="24"/>
        </w:rPr>
        <w:t xml:space="preserve"> (Pathways)</w:t>
      </w:r>
      <w:r w:rsidRPr="00D23F29">
        <w:rPr>
          <w:rFonts w:ascii="Times New Roman" w:hAnsi="Times New Roman" w:cs="Times New Roman"/>
          <w:color w:val="000000" w:themeColor="text1"/>
          <w:sz w:val="24"/>
          <w:szCs w:val="24"/>
        </w:rPr>
        <w:t xml:space="preserve">, the </w:t>
      </w:r>
      <w:r w:rsidR="00AA4F6E">
        <w:rPr>
          <w:rFonts w:ascii="Times New Roman" w:hAnsi="Times New Roman" w:cs="Times New Roman"/>
          <w:color w:val="000000" w:themeColor="text1"/>
          <w:sz w:val="24"/>
          <w:szCs w:val="24"/>
        </w:rPr>
        <w:t>S</w:t>
      </w:r>
      <w:bookmarkStart w:id="0" w:name="_GoBack"/>
      <w:bookmarkEnd w:id="0"/>
      <w:r w:rsidRPr="00D23F29">
        <w:rPr>
          <w:rFonts w:ascii="Times New Roman" w:hAnsi="Times New Roman" w:cs="Times New Roman"/>
          <w:color w:val="000000" w:themeColor="text1"/>
          <w:sz w:val="24"/>
          <w:szCs w:val="24"/>
        </w:rPr>
        <w:t>chool is also implementing a project called ARISE</w:t>
      </w:r>
      <w:r w:rsidR="00DC27E4">
        <w:rPr>
          <w:rFonts w:ascii="Times New Roman" w:hAnsi="Times New Roman" w:cs="Times New Roman"/>
          <w:color w:val="000000" w:themeColor="text1"/>
          <w:sz w:val="24"/>
          <w:szCs w:val="24"/>
        </w:rPr>
        <w:t xml:space="preserve"> </w:t>
      </w:r>
      <w:r w:rsidR="00591D81" w:rsidRPr="00D23F29">
        <w:rPr>
          <w:rFonts w:ascii="Times New Roman" w:hAnsi="Times New Roman" w:cs="Times New Roman"/>
          <w:color w:val="000000" w:themeColor="text1"/>
          <w:sz w:val="24"/>
          <w:szCs w:val="24"/>
        </w:rPr>
        <w:t>(</w:t>
      </w:r>
      <w:r w:rsidR="007035A3" w:rsidRPr="00D23F29">
        <w:rPr>
          <w:rFonts w:ascii="Times New Roman" w:hAnsi="Times New Roman" w:cs="Times New Roman"/>
          <w:color w:val="000000" w:themeColor="text1"/>
          <w:sz w:val="24"/>
          <w:szCs w:val="24"/>
        </w:rPr>
        <w:t>Accountability and Responsiveness in Informal Settlements for Equity)</w:t>
      </w:r>
      <w:r w:rsidRPr="00D23F29">
        <w:rPr>
          <w:rFonts w:ascii="Times New Roman" w:hAnsi="Times New Roman" w:cs="Times New Roman"/>
          <w:color w:val="000000" w:themeColor="text1"/>
          <w:sz w:val="24"/>
          <w:szCs w:val="24"/>
        </w:rPr>
        <w:t xml:space="preserve">, which aims at </w:t>
      </w:r>
      <w:r w:rsidR="00536AE9" w:rsidRPr="00D23F29">
        <w:rPr>
          <w:rFonts w:ascii="Times New Roman" w:hAnsi="Times New Roman" w:cs="Times New Roman"/>
          <w:color w:val="000000" w:themeColor="text1"/>
          <w:sz w:val="24"/>
          <w:szCs w:val="24"/>
        </w:rPr>
        <w:t xml:space="preserve">identifying the needs and priorities of marginalized people living in urban informal settlements and to develop better accountability mechanisms and responsive services by making their condition visible to key actors to improve their health and wellbeing. </w:t>
      </w:r>
      <w:r w:rsidRPr="00D23F29">
        <w:rPr>
          <w:rFonts w:ascii="Times New Roman" w:hAnsi="Times New Roman" w:cs="Times New Roman"/>
          <w:color w:val="000000" w:themeColor="text1"/>
          <w:sz w:val="24"/>
          <w:szCs w:val="24"/>
        </w:rPr>
        <w:t xml:space="preserve">The </w:t>
      </w:r>
      <w:r w:rsidR="00536AE9" w:rsidRPr="00D23F29">
        <w:rPr>
          <w:rFonts w:ascii="Times New Roman" w:hAnsi="Times New Roman" w:cs="Times New Roman"/>
          <w:color w:val="000000" w:themeColor="text1"/>
          <w:sz w:val="24"/>
          <w:szCs w:val="24"/>
        </w:rPr>
        <w:t xml:space="preserve">Centre </w:t>
      </w:r>
      <w:r w:rsidR="00D23F29" w:rsidRPr="00D23F29">
        <w:rPr>
          <w:rFonts w:ascii="Times New Roman" w:hAnsi="Times New Roman" w:cs="Times New Roman"/>
          <w:color w:val="000000" w:themeColor="text1"/>
          <w:sz w:val="24"/>
          <w:szCs w:val="24"/>
        </w:rPr>
        <w:t>of Excellence</w:t>
      </w:r>
      <w:r w:rsidR="00F11613" w:rsidRPr="00D23F29">
        <w:rPr>
          <w:rFonts w:ascii="Times New Roman" w:hAnsi="Times New Roman" w:cs="Times New Roman"/>
          <w:color w:val="000000" w:themeColor="text1"/>
          <w:sz w:val="24"/>
          <w:szCs w:val="24"/>
        </w:rPr>
        <w:t xml:space="preserve"> for </w:t>
      </w:r>
      <w:r w:rsidR="00701A09" w:rsidRPr="00D23F29">
        <w:rPr>
          <w:rFonts w:ascii="Times New Roman" w:hAnsi="Times New Roman" w:cs="Times New Roman"/>
          <w:color w:val="000000" w:themeColor="text1"/>
          <w:sz w:val="24"/>
          <w:szCs w:val="24"/>
        </w:rPr>
        <w:t xml:space="preserve">Urban Equity and Health (CUEH) at </w:t>
      </w:r>
      <w:r w:rsidR="00F9688A" w:rsidRPr="00D23F29">
        <w:rPr>
          <w:rFonts w:ascii="Times New Roman" w:hAnsi="Times New Roman" w:cs="Times New Roman"/>
          <w:color w:val="000000" w:themeColor="text1"/>
          <w:sz w:val="24"/>
          <w:szCs w:val="24"/>
        </w:rPr>
        <w:t xml:space="preserve">BRAC James P Grant School of Public Health, </w:t>
      </w:r>
      <w:r w:rsidRPr="00D23F29">
        <w:rPr>
          <w:rFonts w:ascii="Times New Roman" w:hAnsi="Times New Roman" w:cs="Times New Roman"/>
          <w:color w:val="000000" w:themeColor="text1"/>
          <w:sz w:val="24"/>
          <w:szCs w:val="24"/>
        </w:rPr>
        <w:t xml:space="preserve">BRAC University, </w:t>
      </w:r>
      <w:r w:rsidR="00F9688A" w:rsidRPr="00D23F29">
        <w:rPr>
          <w:rFonts w:ascii="Times New Roman" w:hAnsi="Times New Roman" w:cs="Times New Roman"/>
          <w:color w:val="000000" w:themeColor="text1"/>
          <w:sz w:val="24"/>
          <w:szCs w:val="24"/>
        </w:rPr>
        <w:t>Dhaka</w:t>
      </w:r>
      <w:r w:rsidRPr="00D23F29">
        <w:rPr>
          <w:rFonts w:ascii="Times New Roman" w:hAnsi="Times New Roman" w:cs="Times New Roman"/>
          <w:color w:val="000000" w:themeColor="text1"/>
          <w:sz w:val="24"/>
          <w:szCs w:val="24"/>
        </w:rPr>
        <w:t>, hosted a stakeholder workshop titled “</w:t>
      </w:r>
      <w:r w:rsidRPr="00D23F29">
        <w:rPr>
          <w:rFonts w:ascii="Times New Roman" w:hAnsi="Times New Roman" w:cs="Times New Roman"/>
          <w:b/>
          <w:bCs/>
          <w:color w:val="000000" w:themeColor="text1"/>
          <w:sz w:val="24"/>
          <w:szCs w:val="24"/>
        </w:rPr>
        <w:t>Working Together Towards Health Equity in Urban Informal Settlements</w:t>
      </w:r>
      <w:r w:rsidRPr="00D23F29">
        <w:rPr>
          <w:rFonts w:ascii="Times New Roman" w:hAnsi="Times New Roman" w:cs="Times New Roman"/>
          <w:color w:val="000000" w:themeColor="text1"/>
          <w:sz w:val="24"/>
          <w:szCs w:val="24"/>
        </w:rPr>
        <w:t>” on 5</w:t>
      </w:r>
      <w:r w:rsidRPr="00D23F29">
        <w:rPr>
          <w:rFonts w:ascii="Times New Roman" w:hAnsi="Times New Roman" w:cs="Times New Roman"/>
          <w:color w:val="000000" w:themeColor="text1"/>
          <w:sz w:val="24"/>
          <w:szCs w:val="24"/>
          <w:vertAlign w:val="superscript"/>
        </w:rPr>
        <w:t>th</w:t>
      </w:r>
      <w:r w:rsidRPr="00D23F29">
        <w:rPr>
          <w:rFonts w:ascii="Times New Roman" w:hAnsi="Times New Roman" w:cs="Times New Roman"/>
          <w:color w:val="000000" w:themeColor="text1"/>
          <w:sz w:val="24"/>
          <w:szCs w:val="24"/>
        </w:rPr>
        <w:t xml:space="preserve"> September 2019 jointly with the </w:t>
      </w:r>
      <w:r w:rsidR="00A12B1F">
        <w:rPr>
          <w:rFonts w:ascii="Times New Roman" w:hAnsi="Times New Roman" w:cs="Times New Roman"/>
          <w:color w:val="000000" w:themeColor="text1"/>
          <w:sz w:val="24"/>
          <w:szCs w:val="24"/>
        </w:rPr>
        <w:t>Pathways</w:t>
      </w:r>
      <w:r w:rsidR="00A12B1F" w:rsidRPr="00D23F29">
        <w:rPr>
          <w:rFonts w:ascii="Times New Roman" w:hAnsi="Times New Roman" w:cs="Times New Roman"/>
          <w:color w:val="000000" w:themeColor="text1"/>
          <w:sz w:val="24"/>
          <w:szCs w:val="24"/>
        </w:rPr>
        <w:t xml:space="preserve"> </w:t>
      </w:r>
      <w:r w:rsidRPr="00D23F29">
        <w:rPr>
          <w:rFonts w:ascii="Times New Roman" w:hAnsi="Times New Roman" w:cs="Times New Roman"/>
          <w:color w:val="000000" w:themeColor="text1"/>
          <w:sz w:val="24"/>
          <w:szCs w:val="24"/>
        </w:rPr>
        <w:t>and ARISE projects</w:t>
      </w:r>
      <w:r w:rsidR="00F9688A" w:rsidRPr="00D23F29">
        <w:rPr>
          <w:rFonts w:ascii="Times New Roman" w:hAnsi="Times New Roman" w:cs="Times New Roman"/>
          <w:color w:val="000000" w:themeColor="text1"/>
          <w:sz w:val="24"/>
          <w:szCs w:val="24"/>
        </w:rPr>
        <w:t xml:space="preserve">. </w:t>
      </w:r>
    </w:p>
    <w:p w14:paraId="2E711E13" w14:textId="46FCA1E2" w:rsidR="00667FB7" w:rsidRPr="00D23F29" w:rsidRDefault="00F9688A" w:rsidP="00CC01C1">
      <w:pPr>
        <w:spacing w:after="120" w:line="360" w:lineRule="auto"/>
        <w:jc w:val="both"/>
        <w:rPr>
          <w:rFonts w:ascii="Times New Roman" w:hAnsi="Times New Roman" w:cs="Times New Roman"/>
          <w:color w:val="000000" w:themeColor="text1"/>
          <w:sz w:val="24"/>
          <w:szCs w:val="24"/>
        </w:rPr>
      </w:pPr>
      <w:r w:rsidRPr="00D23F29">
        <w:rPr>
          <w:rFonts w:ascii="Times New Roman" w:hAnsi="Times New Roman" w:cs="Times New Roman"/>
          <w:color w:val="000000" w:themeColor="text1"/>
          <w:sz w:val="24"/>
          <w:szCs w:val="24"/>
        </w:rPr>
        <w:t xml:space="preserve">The objective of the workshop was to inform relevant stakeholders working in the urban scene of Bangladesh about the two projects and discuss different development </w:t>
      </w:r>
      <w:r w:rsidR="00D412AC" w:rsidRPr="00D23F29">
        <w:rPr>
          <w:rFonts w:ascii="Times New Roman" w:hAnsi="Times New Roman" w:cs="Times New Roman"/>
          <w:color w:val="000000" w:themeColor="text1"/>
          <w:sz w:val="24"/>
          <w:szCs w:val="24"/>
        </w:rPr>
        <w:t xml:space="preserve">and policy </w:t>
      </w:r>
      <w:r w:rsidRPr="00D23F29">
        <w:rPr>
          <w:rFonts w:ascii="Times New Roman" w:hAnsi="Times New Roman" w:cs="Times New Roman"/>
          <w:color w:val="000000" w:themeColor="text1"/>
          <w:sz w:val="24"/>
          <w:szCs w:val="24"/>
        </w:rPr>
        <w:t xml:space="preserve">issues </w:t>
      </w:r>
      <w:r w:rsidR="00D412AC" w:rsidRPr="00D23F29">
        <w:rPr>
          <w:rFonts w:ascii="Times New Roman" w:hAnsi="Times New Roman" w:cs="Times New Roman"/>
          <w:color w:val="000000" w:themeColor="text1"/>
          <w:sz w:val="24"/>
          <w:szCs w:val="24"/>
        </w:rPr>
        <w:t xml:space="preserve">in equitable health for the urban population living in the </w:t>
      </w:r>
      <w:r w:rsidRPr="00D23F29">
        <w:rPr>
          <w:rFonts w:ascii="Times New Roman" w:hAnsi="Times New Roman" w:cs="Times New Roman"/>
          <w:color w:val="000000" w:themeColor="text1"/>
          <w:sz w:val="24"/>
          <w:szCs w:val="24"/>
        </w:rPr>
        <w:t>informal settlements</w:t>
      </w:r>
      <w:r w:rsidR="00D412AC" w:rsidRPr="00D23F29">
        <w:rPr>
          <w:rFonts w:ascii="Times New Roman" w:hAnsi="Times New Roman" w:cs="Times New Roman"/>
          <w:color w:val="000000" w:themeColor="text1"/>
          <w:sz w:val="24"/>
          <w:szCs w:val="24"/>
        </w:rPr>
        <w:t xml:space="preserve"> and in Dhaka City </w:t>
      </w:r>
      <w:r w:rsidR="007035A3" w:rsidRPr="00D23F29">
        <w:rPr>
          <w:rFonts w:ascii="Times New Roman" w:hAnsi="Times New Roman" w:cs="Times New Roman"/>
          <w:color w:val="000000" w:themeColor="text1"/>
          <w:sz w:val="24"/>
          <w:szCs w:val="24"/>
        </w:rPr>
        <w:t>respectively.</w:t>
      </w:r>
      <w:r w:rsidRPr="00D23F29">
        <w:rPr>
          <w:rFonts w:ascii="Times New Roman" w:hAnsi="Times New Roman" w:cs="Times New Roman"/>
          <w:color w:val="000000" w:themeColor="text1"/>
          <w:sz w:val="24"/>
          <w:szCs w:val="24"/>
        </w:rPr>
        <w:t xml:space="preserve"> A total of 37 participants consisting</w:t>
      </w:r>
      <w:r w:rsidR="004A0759" w:rsidRPr="00D23F29">
        <w:rPr>
          <w:rFonts w:ascii="Times New Roman" w:hAnsi="Times New Roman" w:cs="Times New Roman"/>
          <w:color w:val="000000" w:themeColor="text1"/>
          <w:sz w:val="24"/>
          <w:szCs w:val="24"/>
        </w:rPr>
        <w:t xml:space="preserve"> </w:t>
      </w:r>
      <w:r w:rsidR="004A0759" w:rsidRPr="00D23F29">
        <w:rPr>
          <w:rFonts w:ascii="Times New Roman" w:hAnsi="Times New Roman" w:cs="Times New Roman"/>
          <w:noProof/>
          <w:color w:val="000000" w:themeColor="text1"/>
          <w:sz w:val="24"/>
          <w:szCs w:val="24"/>
        </w:rPr>
        <w:t>of</w:t>
      </w:r>
      <w:r w:rsidRPr="00D23F29">
        <w:rPr>
          <w:rFonts w:ascii="Times New Roman" w:hAnsi="Times New Roman" w:cs="Times New Roman"/>
          <w:noProof/>
          <w:color w:val="000000" w:themeColor="text1"/>
          <w:sz w:val="24"/>
          <w:szCs w:val="24"/>
        </w:rPr>
        <w:t xml:space="preserve"> academicians</w:t>
      </w:r>
      <w:r w:rsidRPr="00D23F29">
        <w:rPr>
          <w:rFonts w:ascii="Times New Roman" w:hAnsi="Times New Roman" w:cs="Times New Roman"/>
          <w:color w:val="000000" w:themeColor="text1"/>
          <w:sz w:val="24"/>
          <w:szCs w:val="24"/>
        </w:rPr>
        <w:t xml:space="preserve">, researchers, practitioners, development partners, and government officials from national and international organizations in Dhaka joined the workshop. Representatives from organizations such as </w:t>
      </w:r>
      <w:r w:rsidR="007768E7" w:rsidRPr="00D23F29">
        <w:rPr>
          <w:rFonts w:ascii="Times New Roman" w:hAnsi="Times New Roman" w:cs="Times New Roman"/>
          <w:color w:val="000000" w:themeColor="text1"/>
          <w:sz w:val="24"/>
          <w:szCs w:val="24"/>
          <w:shd w:val="clear" w:color="auto" w:fill="FFFFFF"/>
        </w:rPr>
        <w:t>International Centre for</w:t>
      </w:r>
      <w:r w:rsidR="007768E7" w:rsidRPr="00D23F29">
        <w:rPr>
          <w:rFonts w:ascii="Times New Roman" w:hAnsi="Times New Roman" w:cs="Times New Roman"/>
          <w:color w:val="000000" w:themeColor="text1"/>
          <w:sz w:val="24"/>
          <w:szCs w:val="24"/>
          <w:shd w:val="clear" w:color="auto" w:fill="FFFFFF"/>
          <w:lang w:val="en-GB"/>
        </w:rPr>
        <w:t xml:space="preserve"> Diarrhoeal</w:t>
      </w:r>
      <w:r w:rsidR="007768E7" w:rsidRPr="00D23F29">
        <w:rPr>
          <w:rFonts w:ascii="Times New Roman" w:hAnsi="Times New Roman" w:cs="Times New Roman"/>
          <w:color w:val="000000" w:themeColor="text1"/>
          <w:sz w:val="24"/>
          <w:szCs w:val="24"/>
          <w:shd w:val="clear" w:color="auto" w:fill="FFFFFF"/>
        </w:rPr>
        <w:t xml:space="preserve"> Disease Research, Bangladesh</w:t>
      </w:r>
      <w:r w:rsidR="007768E7" w:rsidRPr="00D23F29">
        <w:rPr>
          <w:rFonts w:ascii="Times New Roman" w:hAnsi="Times New Roman" w:cs="Times New Roman"/>
          <w:color w:val="000000" w:themeColor="text1"/>
          <w:sz w:val="24"/>
          <w:szCs w:val="24"/>
        </w:rPr>
        <w:t xml:space="preserve"> </w:t>
      </w:r>
      <w:r w:rsidR="007768E7" w:rsidRPr="00D23F29">
        <w:rPr>
          <w:rFonts w:ascii="Times New Roman" w:hAnsi="Times New Roman" w:cs="Times New Roman"/>
          <w:color w:val="000000" w:themeColor="text1"/>
          <w:sz w:val="24"/>
          <w:szCs w:val="24"/>
          <w:lang w:val="en-GB"/>
        </w:rPr>
        <w:t>(</w:t>
      </w:r>
      <w:proofErr w:type="spellStart"/>
      <w:proofErr w:type="gramStart"/>
      <w:r w:rsidRPr="00D23F29">
        <w:rPr>
          <w:rFonts w:ascii="Times New Roman" w:hAnsi="Times New Roman" w:cs="Times New Roman"/>
          <w:noProof/>
          <w:color w:val="000000" w:themeColor="text1"/>
          <w:sz w:val="24"/>
          <w:szCs w:val="24"/>
          <w:lang w:val="en-GB"/>
        </w:rPr>
        <w:t>icddr</w:t>
      </w:r>
      <w:r w:rsidRPr="00D23F29">
        <w:rPr>
          <w:rFonts w:ascii="Times New Roman" w:hAnsi="Times New Roman" w:cs="Times New Roman"/>
          <w:color w:val="000000" w:themeColor="text1"/>
          <w:sz w:val="24"/>
          <w:szCs w:val="24"/>
          <w:lang w:val="en-GB"/>
        </w:rPr>
        <w:t>,b</w:t>
      </w:r>
      <w:proofErr w:type="spellEnd"/>
      <w:proofErr w:type="gramEnd"/>
      <w:r w:rsidR="007768E7" w:rsidRPr="00D23F29">
        <w:rPr>
          <w:rFonts w:ascii="Times New Roman" w:hAnsi="Times New Roman" w:cs="Times New Roman"/>
          <w:color w:val="000000" w:themeColor="text1"/>
          <w:sz w:val="24"/>
          <w:szCs w:val="24"/>
        </w:rPr>
        <w:t>)</w:t>
      </w:r>
      <w:r w:rsidRPr="00D23F29">
        <w:rPr>
          <w:rFonts w:ascii="Times New Roman" w:hAnsi="Times New Roman" w:cs="Times New Roman"/>
          <w:color w:val="000000" w:themeColor="text1"/>
          <w:sz w:val="24"/>
          <w:szCs w:val="24"/>
        </w:rPr>
        <w:t xml:space="preserve">, BRAC, </w:t>
      </w:r>
      <w:r w:rsidR="007768E7" w:rsidRPr="00D23F29">
        <w:rPr>
          <w:rFonts w:ascii="Times New Roman" w:hAnsi="Times New Roman" w:cs="Times New Roman"/>
          <w:color w:val="000000" w:themeColor="text1"/>
          <w:sz w:val="24"/>
          <w:szCs w:val="24"/>
          <w:shd w:val="clear" w:color="auto" w:fill="FFFFFF"/>
        </w:rPr>
        <w:t>International Centre for Climate Change And Development</w:t>
      </w:r>
      <w:r w:rsidR="007768E7" w:rsidRPr="00D23F29">
        <w:rPr>
          <w:rFonts w:ascii="Times New Roman" w:hAnsi="Times New Roman" w:cs="Times New Roman"/>
          <w:color w:val="000000" w:themeColor="text1"/>
          <w:sz w:val="24"/>
          <w:szCs w:val="24"/>
        </w:rPr>
        <w:t xml:space="preserve"> (</w:t>
      </w:r>
      <w:r w:rsidRPr="00D23F29">
        <w:rPr>
          <w:rFonts w:ascii="Times New Roman" w:hAnsi="Times New Roman" w:cs="Times New Roman"/>
          <w:color w:val="000000" w:themeColor="text1"/>
          <w:sz w:val="24"/>
          <w:szCs w:val="24"/>
        </w:rPr>
        <w:t>ICCAD</w:t>
      </w:r>
      <w:r w:rsidR="007768E7" w:rsidRPr="00D23F29">
        <w:rPr>
          <w:rFonts w:ascii="Times New Roman" w:hAnsi="Times New Roman" w:cs="Times New Roman"/>
          <w:color w:val="000000" w:themeColor="text1"/>
          <w:sz w:val="24"/>
          <w:szCs w:val="24"/>
        </w:rPr>
        <w:t>)</w:t>
      </w:r>
      <w:r w:rsidRPr="00D23F29">
        <w:rPr>
          <w:rFonts w:ascii="Times New Roman" w:hAnsi="Times New Roman" w:cs="Times New Roman"/>
          <w:color w:val="000000" w:themeColor="text1"/>
          <w:sz w:val="24"/>
          <w:szCs w:val="24"/>
        </w:rPr>
        <w:t>,</w:t>
      </w:r>
      <w:r w:rsidR="007768E7" w:rsidRPr="00D23F29">
        <w:rPr>
          <w:rFonts w:ascii="Times New Roman" w:hAnsi="Times New Roman" w:cs="Times New Roman"/>
          <w:color w:val="000000" w:themeColor="text1"/>
          <w:sz w:val="24"/>
          <w:szCs w:val="24"/>
        </w:rPr>
        <w:t xml:space="preserve"> United Nations Development Fund (</w:t>
      </w:r>
      <w:r w:rsidRPr="00D23F29">
        <w:rPr>
          <w:rFonts w:ascii="Times New Roman" w:hAnsi="Times New Roman" w:cs="Times New Roman"/>
          <w:color w:val="000000" w:themeColor="text1"/>
          <w:sz w:val="24"/>
          <w:szCs w:val="24"/>
        </w:rPr>
        <w:t>UNDP</w:t>
      </w:r>
      <w:r w:rsidR="007768E7" w:rsidRPr="00D23F29">
        <w:rPr>
          <w:rFonts w:ascii="Times New Roman" w:hAnsi="Times New Roman" w:cs="Times New Roman"/>
          <w:color w:val="000000" w:themeColor="text1"/>
          <w:sz w:val="24"/>
          <w:szCs w:val="24"/>
        </w:rPr>
        <w:t>)</w:t>
      </w:r>
      <w:r w:rsidRPr="00D23F29">
        <w:rPr>
          <w:rFonts w:ascii="Times New Roman" w:hAnsi="Times New Roman" w:cs="Times New Roman"/>
          <w:color w:val="000000" w:themeColor="text1"/>
          <w:sz w:val="24"/>
          <w:szCs w:val="24"/>
        </w:rPr>
        <w:t>, SIDA</w:t>
      </w:r>
      <w:r w:rsidR="00A761C8" w:rsidRPr="00D23F29">
        <w:rPr>
          <w:rFonts w:ascii="Times New Roman" w:hAnsi="Times New Roman" w:cs="Times New Roman"/>
          <w:color w:val="000000" w:themeColor="text1"/>
          <w:sz w:val="24"/>
          <w:szCs w:val="24"/>
        </w:rPr>
        <w:t xml:space="preserve"> (from </w:t>
      </w:r>
      <w:r w:rsidR="00A761C8" w:rsidRPr="00D23F29">
        <w:rPr>
          <w:rFonts w:ascii="Times New Roman" w:hAnsi="Times New Roman" w:cs="Times New Roman"/>
          <w:color w:val="000000" w:themeColor="text1"/>
          <w:sz w:val="24"/>
          <w:szCs w:val="24"/>
          <w:shd w:val="clear" w:color="auto" w:fill="FFFFFF"/>
        </w:rPr>
        <w:t>Swedish Ministry for Foreign Affairs)</w:t>
      </w:r>
      <w:r w:rsidRPr="00D23F29">
        <w:rPr>
          <w:rFonts w:ascii="Times New Roman" w:hAnsi="Times New Roman" w:cs="Times New Roman"/>
          <w:color w:val="000000" w:themeColor="text1"/>
          <w:sz w:val="24"/>
          <w:szCs w:val="24"/>
        </w:rPr>
        <w:t xml:space="preserve">, Marie Stopes, Plan International, Concern Worldwide, Practical Action were in attendance. </w:t>
      </w:r>
    </w:p>
    <w:p w14:paraId="65C63E85" w14:textId="48410D57" w:rsidR="008F3DBB" w:rsidRPr="00D23F29" w:rsidRDefault="008F3DBB" w:rsidP="00CC01C1">
      <w:pPr>
        <w:spacing w:after="120" w:line="360" w:lineRule="auto"/>
        <w:rPr>
          <w:rFonts w:ascii="Times New Roman" w:hAnsi="Times New Roman" w:cs="Times New Roman"/>
          <w:color w:val="000000" w:themeColor="text1"/>
          <w:sz w:val="24"/>
          <w:szCs w:val="24"/>
        </w:rPr>
      </w:pPr>
      <w:r w:rsidRPr="00D23F29">
        <w:rPr>
          <w:rFonts w:ascii="Times New Roman" w:hAnsi="Times New Roman" w:cs="Times New Roman"/>
          <w:color w:val="000000" w:themeColor="text1"/>
          <w:sz w:val="24"/>
          <w:szCs w:val="24"/>
          <w:shd w:val="clear" w:color="auto" w:fill="FFFFFF"/>
        </w:rPr>
        <w:t>The workshop was inaugurated with a welcome speech from Professor Sabina Faiz Rashid, Principal Investigator of ARISE</w:t>
      </w:r>
      <w:r w:rsidR="00011E82" w:rsidRPr="00D23F29">
        <w:rPr>
          <w:rFonts w:ascii="Times New Roman" w:hAnsi="Times New Roman" w:cs="Times New Roman"/>
          <w:color w:val="000000" w:themeColor="text1"/>
          <w:sz w:val="24"/>
          <w:szCs w:val="24"/>
          <w:shd w:val="clear" w:color="auto" w:fill="FFFFFF"/>
        </w:rPr>
        <w:t xml:space="preserve"> and PEHC</w:t>
      </w:r>
      <w:r w:rsidR="00A756F6" w:rsidRPr="00D23F29">
        <w:rPr>
          <w:rFonts w:ascii="Times New Roman" w:hAnsi="Times New Roman" w:cs="Times New Roman"/>
          <w:color w:val="000000" w:themeColor="text1"/>
          <w:sz w:val="24"/>
          <w:szCs w:val="24"/>
          <w:shd w:val="clear" w:color="auto" w:fill="FFFFFF"/>
        </w:rPr>
        <w:t>,</w:t>
      </w:r>
      <w:r w:rsidRPr="00D23F29">
        <w:rPr>
          <w:rFonts w:ascii="Times New Roman" w:hAnsi="Times New Roman" w:cs="Times New Roman"/>
          <w:color w:val="000000" w:themeColor="text1"/>
          <w:sz w:val="24"/>
          <w:szCs w:val="24"/>
          <w:shd w:val="clear" w:color="auto" w:fill="FFFFFF"/>
        </w:rPr>
        <w:t xml:space="preserve"> followed by speeches from the Chair</w:t>
      </w:r>
      <w:r w:rsidR="008479CC">
        <w:rPr>
          <w:rFonts w:ascii="Times New Roman" w:hAnsi="Times New Roman" w:cs="Times New Roman"/>
          <w:color w:val="000000" w:themeColor="text1"/>
          <w:sz w:val="24"/>
          <w:szCs w:val="24"/>
          <w:shd w:val="clear" w:color="auto" w:fill="FFFFFF"/>
        </w:rPr>
        <w:t xml:space="preserve"> </w:t>
      </w:r>
      <w:r w:rsidRPr="00D23F29">
        <w:rPr>
          <w:rFonts w:ascii="Times New Roman" w:hAnsi="Times New Roman" w:cs="Times New Roman"/>
          <w:color w:val="000000" w:themeColor="text1"/>
          <w:sz w:val="24"/>
          <w:szCs w:val="24"/>
          <w:shd w:val="clear" w:color="auto" w:fill="FFFFFF"/>
        </w:rPr>
        <w:t>and Special guest</w:t>
      </w:r>
      <w:r w:rsidR="00011E82" w:rsidRPr="00D23F29">
        <w:rPr>
          <w:rFonts w:ascii="Times New Roman" w:hAnsi="Times New Roman" w:cs="Times New Roman"/>
          <w:color w:val="000000" w:themeColor="text1"/>
          <w:sz w:val="24"/>
          <w:szCs w:val="24"/>
          <w:shd w:val="clear" w:color="auto" w:fill="FFFFFF"/>
        </w:rPr>
        <w:t xml:space="preserve"> Hussain </w:t>
      </w:r>
      <w:proofErr w:type="spellStart"/>
      <w:r w:rsidR="00011E82" w:rsidRPr="00D23F29">
        <w:rPr>
          <w:rFonts w:ascii="Times New Roman" w:hAnsi="Times New Roman" w:cs="Times New Roman"/>
          <w:color w:val="000000" w:themeColor="text1"/>
          <w:sz w:val="24"/>
          <w:szCs w:val="24"/>
          <w:shd w:val="clear" w:color="auto" w:fill="FFFFFF"/>
        </w:rPr>
        <w:t>Zillur</w:t>
      </w:r>
      <w:proofErr w:type="spellEnd"/>
      <w:r w:rsidR="00011E82" w:rsidRPr="00D23F29">
        <w:rPr>
          <w:rFonts w:ascii="Times New Roman" w:hAnsi="Times New Roman" w:cs="Times New Roman"/>
          <w:color w:val="000000" w:themeColor="text1"/>
          <w:sz w:val="24"/>
          <w:szCs w:val="24"/>
          <w:shd w:val="clear" w:color="auto" w:fill="FFFFFF"/>
        </w:rPr>
        <w:t xml:space="preserve"> Rahman</w:t>
      </w:r>
      <w:r w:rsidRPr="00D23F29">
        <w:rPr>
          <w:rFonts w:ascii="Times New Roman" w:hAnsi="Times New Roman" w:cs="Times New Roman"/>
          <w:color w:val="000000" w:themeColor="text1"/>
          <w:sz w:val="24"/>
          <w:szCs w:val="24"/>
          <w:shd w:val="clear" w:color="auto" w:fill="FFFFFF"/>
        </w:rPr>
        <w:t xml:space="preserve">. Professor </w:t>
      </w:r>
      <w:r w:rsidR="008D4F6F">
        <w:rPr>
          <w:rFonts w:ascii="Times New Roman" w:hAnsi="Times New Roman" w:cs="Times New Roman"/>
          <w:color w:val="000000" w:themeColor="text1"/>
          <w:sz w:val="24"/>
          <w:szCs w:val="24"/>
          <w:shd w:val="clear" w:color="auto" w:fill="FFFFFF"/>
        </w:rPr>
        <w:t xml:space="preserve">Dr. </w:t>
      </w:r>
      <w:r w:rsidRPr="00D23F29">
        <w:rPr>
          <w:rFonts w:ascii="Times New Roman" w:hAnsi="Times New Roman" w:cs="Times New Roman"/>
          <w:color w:val="000000" w:themeColor="text1"/>
          <w:sz w:val="24"/>
          <w:szCs w:val="24"/>
          <w:shd w:val="clear" w:color="auto" w:fill="FFFFFF"/>
        </w:rPr>
        <w:t xml:space="preserve">Zahidul Quayyum, </w:t>
      </w:r>
      <w:r w:rsidR="00011E82" w:rsidRPr="00D23F29">
        <w:rPr>
          <w:rFonts w:ascii="Times New Roman" w:hAnsi="Times New Roman" w:cs="Times New Roman"/>
          <w:color w:val="000000" w:themeColor="text1"/>
          <w:sz w:val="24"/>
          <w:szCs w:val="24"/>
          <w:shd w:val="clear" w:color="auto" w:fill="FFFFFF"/>
        </w:rPr>
        <w:t xml:space="preserve">Director Research and </w:t>
      </w:r>
      <w:r w:rsidRPr="00D23F29">
        <w:rPr>
          <w:rFonts w:ascii="Times New Roman" w:hAnsi="Times New Roman" w:cs="Times New Roman"/>
          <w:color w:val="000000" w:themeColor="text1"/>
          <w:sz w:val="24"/>
          <w:szCs w:val="24"/>
          <w:shd w:val="clear" w:color="auto" w:fill="FFFFFF"/>
        </w:rPr>
        <w:t xml:space="preserve">Co-Director of CUEH, BRAC JPGSPH provided an overview on the Center for Urban Equity and Health (CUEH). Bachera Aktar, Assistant Director, </w:t>
      </w:r>
      <w:r w:rsidR="00D23F29" w:rsidRPr="00D23F29">
        <w:rPr>
          <w:rFonts w:ascii="Times New Roman" w:hAnsi="Times New Roman" w:cs="Times New Roman"/>
          <w:color w:val="000000" w:themeColor="text1"/>
          <w:sz w:val="24"/>
          <w:szCs w:val="24"/>
          <w:shd w:val="clear" w:color="auto" w:fill="FFFFFF"/>
        </w:rPr>
        <w:t>CGSRHR (</w:t>
      </w:r>
      <w:r w:rsidR="007035A3" w:rsidRPr="00D23F29">
        <w:rPr>
          <w:rFonts w:ascii="Times New Roman" w:hAnsi="Times New Roman" w:cs="Times New Roman"/>
          <w:color w:val="000000" w:themeColor="text1"/>
          <w:sz w:val="24"/>
          <w:szCs w:val="24"/>
          <w:shd w:val="clear" w:color="auto" w:fill="FFFFFF"/>
        </w:rPr>
        <w:t>Centre of Excellence for Gender, Sexual &amp; Reproductive Health and Rights)</w:t>
      </w:r>
      <w:r w:rsidRPr="00D23F29">
        <w:rPr>
          <w:rFonts w:ascii="Times New Roman" w:hAnsi="Times New Roman" w:cs="Times New Roman"/>
          <w:color w:val="000000" w:themeColor="text1"/>
          <w:sz w:val="24"/>
          <w:szCs w:val="24"/>
          <w:shd w:val="clear" w:color="auto" w:fill="FFFFFF"/>
        </w:rPr>
        <w:t xml:space="preserve">, BRAC JPGSPH presented the ARISE project, followed another presentation on the Pathways project made by Dr. Tanvir Hassan, Assistant </w:t>
      </w:r>
      <w:r w:rsidRPr="00D23F29">
        <w:rPr>
          <w:rFonts w:ascii="Times New Roman" w:hAnsi="Times New Roman" w:cs="Times New Roman"/>
          <w:color w:val="000000" w:themeColor="text1"/>
          <w:sz w:val="24"/>
          <w:szCs w:val="24"/>
          <w:shd w:val="clear" w:color="auto" w:fill="FFFFFF"/>
        </w:rPr>
        <w:lastRenderedPageBreak/>
        <w:t>Professor and C</w:t>
      </w:r>
      <w:r w:rsidR="00FC4A4F">
        <w:rPr>
          <w:rFonts w:ascii="Times New Roman" w:hAnsi="Times New Roman" w:cs="Times New Roman"/>
          <w:color w:val="000000" w:themeColor="text1"/>
          <w:sz w:val="24"/>
          <w:szCs w:val="24"/>
          <w:shd w:val="clear" w:color="auto" w:fill="FFFFFF"/>
        </w:rPr>
        <w:t>o</w:t>
      </w:r>
      <w:r w:rsidRPr="00D23F29">
        <w:rPr>
          <w:rFonts w:ascii="Times New Roman" w:hAnsi="Times New Roman" w:cs="Times New Roman"/>
          <w:color w:val="000000" w:themeColor="text1"/>
          <w:sz w:val="24"/>
          <w:szCs w:val="24"/>
          <w:shd w:val="clear" w:color="auto" w:fill="FFFFFF"/>
        </w:rPr>
        <w:t>-Director, CUEH, BRAC JPGSPH. After the presentation, there was a</w:t>
      </w:r>
      <w:r w:rsidR="007D5ADA">
        <w:rPr>
          <w:rFonts w:ascii="Times New Roman" w:hAnsi="Times New Roman" w:cs="Times New Roman"/>
          <w:color w:val="000000" w:themeColor="text1"/>
          <w:sz w:val="24"/>
          <w:szCs w:val="24"/>
          <w:shd w:val="clear" w:color="auto" w:fill="FFFFFF"/>
        </w:rPr>
        <w:t>n</w:t>
      </w:r>
      <w:r w:rsidRPr="00D23F29">
        <w:rPr>
          <w:rFonts w:ascii="Times New Roman" w:hAnsi="Times New Roman" w:cs="Times New Roman"/>
          <w:color w:val="000000" w:themeColor="text1"/>
          <w:sz w:val="24"/>
          <w:szCs w:val="24"/>
          <w:shd w:val="clear" w:color="auto" w:fill="FFFFFF"/>
        </w:rPr>
        <w:t xml:space="preserve"> open discussion session. The discussion was organized under </w:t>
      </w:r>
      <w:r w:rsidR="009D7AB7">
        <w:rPr>
          <w:rFonts w:ascii="Times New Roman" w:hAnsi="Times New Roman" w:cs="Times New Roman"/>
          <w:color w:val="000000" w:themeColor="text1"/>
          <w:sz w:val="24"/>
          <w:szCs w:val="24"/>
          <w:shd w:val="clear" w:color="auto" w:fill="FFFFFF"/>
        </w:rPr>
        <w:t>four</w:t>
      </w:r>
      <w:r w:rsidRPr="00D23F29">
        <w:rPr>
          <w:rFonts w:ascii="Times New Roman" w:hAnsi="Times New Roman" w:cs="Times New Roman"/>
          <w:color w:val="000000" w:themeColor="text1"/>
          <w:sz w:val="24"/>
          <w:szCs w:val="24"/>
          <w:shd w:val="clear" w:color="auto" w:fill="FFFFFF"/>
        </w:rPr>
        <w:t xml:space="preserve"> thematic areas:  1. Health, 2. Governance and Accountability, 3. WASH and Basic Utilities and 4. Housing/Livelihood. The </w:t>
      </w:r>
      <w:r w:rsidR="009D7AB7">
        <w:rPr>
          <w:rFonts w:ascii="Times New Roman" w:hAnsi="Times New Roman" w:cs="Times New Roman"/>
          <w:color w:val="000000" w:themeColor="text1"/>
          <w:sz w:val="24"/>
          <w:szCs w:val="24"/>
          <w:shd w:val="clear" w:color="auto" w:fill="FFFFFF"/>
        </w:rPr>
        <w:t>four</w:t>
      </w:r>
      <w:r w:rsidRPr="00D23F29">
        <w:rPr>
          <w:rFonts w:ascii="Times New Roman" w:hAnsi="Times New Roman" w:cs="Times New Roman"/>
          <w:color w:val="000000" w:themeColor="text1"/>
          <w:sz w:val="24"/>
          <w:szCs w:val="24"/>
          <w:shd w:val="clear" w:color="auto" w:fill="FFFFFF"/>
        </w:rPr>
        <w:t xml:space="preserve"> groups identified the </w:t>
      </w:r>
      <w:r w:rsidRPr="00D23F29">
        <w:rPr>
          <w:rFonts w:ascii="Times New Roman" w:hAnsi="Times New Roman" w:cs="Times New Roman"/>
          <w:color w:val="000000" w:themeColor="text1"/>
          <w:sz w:val="24"/>
          <w:szCs w:val="24"/>
        </w:rPr>
        <w:t>service providers, available services, intervention, existing challenges and recommendations on their pre-decided themes.</w:t>
      </w:r>
    </w:p>
    <w:p w14:paraId="172D4580" w14:textId="14E741EF" w:rsidR="00CE5B25" w:rsidRPr="00D23F29" w:rsidRDefault="002F3108" w:rsidP="00CC01C1">
      <w:pPr>
        <w:spacing w:after="120" w:line="360" w:lineRule="auto"/>
        <w:jc w:val="both"/>
        <w:rPr>
          <w:rFonts w:ascii="Times New Roman" w:hAnsi="Times New Roman" w:cs="Times New Roman"/>
          <w:color w:val="000000" w:themeColor="text1"/>
          <w:sz w:val="24"/>
          <w:szCs w:val="24"/>
        </w:rPr>
      </w:pPr>
      <w:r w:rsidRPr="00D23F29">
        <w:rPr>
          <w:rFonts w:ascii="Times New Roman" w:hAnsi="Times New Roman" w:cs="Times New Roman"/>
          <w:color w:val="000000" w:themeColor="text1"/>
          <w:sz w:val="24"/>
          <w:szCs w:val="24"/>
        </w:rPr>
        <w:t>Under</w:t>
      </w:r>
      <w:r w:rsidR="00667FB7" w:rsidRPr="00D23F29">
        <w:rPr>
          <w:rFonts w:ascii="Times New Roman" w:hAnsi="Times New Roman" w:cs="Times New Roman"/>
          <w:color w:val="000000" w:themeColor="text1"/>
          <w:sz w:val="24"/>
          <w:szCs w:val="24"/>
        </w:rPr>
        <w:t xml:space="preserve"> theme </w:t>
      </w:r>
      <w:r w:rsidR="008F3DBB" w:rsidRPr="00D23F29">
        <w:rPr>
          <w:rFonts w:ascii="Times New Roman" w:hAnsi="Times New Roman" w:cs="Times New Roman"/>
          <w:color w:val="000000" w:themeColor="text1"/>
          <w:sz w:val="24"/>
          <w:szCs w:val="24"/>
        </w:rPr>
        <w:t>one</w:t>
      </w:r>
      <w:r w:rsidR="007768E7" w:rsidRPr="00D23F29">
        <w:rPr>
          <w:rFonts w:ascii="Times New Roman" w:hAnsi="Times New Roman" w:cs="Times New Roman"/>
          <w:color w:val="000000" w:themeColor="text1"/>
          <w:sz w:val="24"/>
          <w:szCs w:val="24"/>
        </w:rPr>
        <w:t xml:space="preserve">, </w:t>
      </w:r>
      <w:r w:rsidRPr="00D23F29">
        <w:rPr>
          <w:rFonts w:ascii="Times New Roman" w:hAnsi="Times New Roman" w:cs="Times New Roman"/>
          <w:i/>
          <w:iCs/>
          <w:color w:val="000000" w:themeColor="text1"/>
          <w:sz w:val="24"/>
          <w:szCs w:val="24"/>
        </w:rPr>
        <w:t>Health and Wellbeing of Urban Informal Settlement Dwellers</w:t>
      </w:r>
      <w:r w:rsidRPr="00D23F29">
        <w:rPr>
          <w:rFonts w:ascii="Times New Roman" w:hAnsi="Times New Roman" w:cs="Times New Roman"/>
          <w:color w:val="000000" w:themeColor="text1"/>
          <w:sz w:val="24"/>
          <w:szCs w:val="24"/>
        </w:rPr>
        <w:t xml:space="preserve">, participants </w:t>
      </w:r>
      <w:r w:rsidR="007768E7" w:rsidRPr="00D23F29">
        <w:rPr>
          <w:rFonts w:ascii="Times New Roman" w:hAnsi="Times New Roman" w:cs="Times New Roman"/>
          <w:color w:val="000000" w:themeColor="text1"/>
          <w:sz w:val="24"/>
          <w:szCs w:val="24"/>
        </w:rPr>
        <w:t xml:space="preserve">from </w:t>
      </w:r>
      <w:r w:rsidR="000E70D1" w:rsidRPr="00D23F29">
        <w:rPr>
          <w:rFonts w:ascii="Times New Roman" w:hAnsi="Times New Roman" w:cs="Times New Roman"/>
          <w:color w:val="000000" w:themeColor="text1"/>
          <w:sz w:val="24"/>
          <w:szCs w:val="24"/>
        </w:rPr>
        <w:t xml:space="preserve">academia, health organizations, </w:t>
      </w:r>
      <w:r w:rsidR="00FE10B6" w:rsidRPr="00D23F29">
        <w:rPr>
          <w:rFonts w:ascii="Times New Roman" w:hAnsi="Times New Roman" w:cs="Times New Roman"/>
          <w:color w:val="000000" w:themeColor="text1"/>
          <w:sz w:val="24"/>
          <w:szCs w:val="24"/>
        </w:rPr>
        <w:t>health service providing NGOs</w:t>
      </w:r>
      <w:r w:rsidR="007768E7" w:rsidRPr="00D23F29">
        <w:rPr>
          <w:rFonts w:ascii="Times New Roman" w:hAnsi="Times New Roman" w:cs="Times New Roman"/>
          <w:color w:val="000000" w:themeColor="text1"/>
          <w:sz w:val="24"/>
          <w:szCs w:val="24"/>
        </w:rPr>
        <w:t xml:space="preserve"> </w:t>
      </w:r>
      <w:r w:rsidR="00F11613" w:rsidRPr="00D23F29">
        <w:rPr>
          <w:rFonts w:ascii="Times New Roman" w:hAnsi="Times New Roman" w:cs="Times New Roman"/>
          <w:color w:val="000000" w:themeColor="text1"/>
          <w:sz w:val="24"/>
          <w:szCs w:val="24"/>
        </w:rPr>
        <w:t xml:space="preserve">suggested that </w:t>
      </w:r>
      <w:r w:rsidR="000F35AD" w:rsidRPr="00D23F29">
        <w:rPr>
          <w:rFonts w:ascii="Times New Roman" w:hAnsi="Times New Roman" w:cs="Times New Roman"/>
          <w:color w:val="000000" w:themeColor="text1"/>
          <w:sz w:val="24"/>
          <w:szCs w:val="24"/>
        </w:rPr>
        <w:t>p</w:t>
      </w:r>
      <w:r w:rsidRPr="00D23F29">
        <w:rPr>
          <w:rFonts w:ascii="Times New Roman" w:hAnsi="Times New Roman" w:cs="Times New Roman"/>
          <w:color w:val="000000" w:themeColor="text1"/>
          <w:sz w:val="24"/>
          <w:szCs w:val="24"/>
        </w:rPr>
        <w:t xml:space="preserve">regnant </w:t>
      </w:r>
      <w:r w:rsidR="000F35AD" w:rsidRPr="00D23F29">
        <w:rPr>
          <w:rFonts w:ascii="Times New Roman" w:hAnsi="Times New Roman" w:cs="Times New Roman"/>
          <w:color w:val="000000" w:themeColor="text1"/>
          <w:sz w:val="24"/>
          <w:szCs w:val="24"/>
        </w:rPr>
        <w:t xml:space="preserve">women </w:t>
      </w:r>
      <w:r w:rsidRPr="00D23F29">
        <w:rPr>
          <w:rFonts w:ascii="Times New Roman" w:hAnsi="Times New Roman" w:cs="Times New Roman"/>
          <w:color w:val="000000" w:themeColor="text1"/>
          <w:sz w:val="24"/>
          <w:szCs w:val="24"/>
        </w:rPr>
        <w:t xml:space="preserve">and new </w:t>
      </w:r>
      <w:r w:rsidR="000F35AD" w:rsidRPr="00D23F29">
        <w:rPr>
          <w:rFonts w:ascii="Times New Roman" w:hAnsi="Times New Roman" w:cs="Times New Roman"/>
          <w:color w:val="000000" w:themeColor="text1"/>
          <w:sz w:val="24"/>
          <w:szCs w:val="24"/>
        </w:rPr>
        <w:t>m</w:t>
      </w:r>
      <w:r w:rsidRPr="00D23F29">
        <w:rPr>
          <w:rFonts w:ascii="Times New Roman" w:hAnsi="Times New Roman" w:cs="Times New Roman"/>
          <w:color w:val="000000" w:themeColor="text1"/>
          <w:sz w:val="24"/>
          <w:szCs w:val="24"/>
        </w:rPr>
        <w:t>others, women at reproductive age among others</w:t>
      </w:r>
      <w:r w:rsidR="00F11613" w:rsidRPr="00D23F29">
        <w:rPr>
          <w:rFonts w:ascii="Times New Roman" w:hAnsi="Times New Roman" w:cs="Times New Roman"/>
          <w:color w:val="000000" w:themeColor="text1"/>
          <w:sz w:val="24"/>
          <w:szCs w:val="24"/>
        </w:rPr>
        <w:t xml:space="preserve"> should be the target</w:t>
      </w:r>
      <w:r w:rsidR="000F35AD" w:rsidRPr="00D23F29">
        <w:rPr>
          <w:rFonts w:ascii="Times New Roman" w:hAnsi="Times New Roman" w:cs="Times New Roman"/>
          <w:color w:val="000000" w:themeColor="text1"/>
          <w:sz w:val="24"/>
          <w:szCs w:val="24"/>
        </w:rPr>
        <w:t xml:space="preserve"> po</w:t>
      </w:r>
      <w:r w:rsidR="00F11613" w:rsidRPr="00D23F29">
        <w:rPr>
          <w:rFonts w:ascii="Times New Roman" w:hAnsi="Times New Roman" w:cs="Times New Roman"/>
          <w:color w:val="000000" w:themeColor="text1"/>
          <w:sz w:val="24"/>
          <w:szCs w:val="24"/>
        </w:rPr>
        <w:t>pulation</w:t>
      </w:r>
      <w:r w:rsidR="00D23F29" w:rsidRPr="00D23F29">
        <w:rPr>
          <w:rFonts w:ascii="Times New Roman" w:hAnsi="Times New Roman" w:cs="Times New Roman"/>
          <w:color w:val="000000" w:themeColor="text1"/>
          <w:sz w:val="24"/>
          <w:szCs w:val="24"/>
        </w:rPr>
        <w:t>.</w:t>
      </w:r>
      <w:r w:rsidR="00D23F29">
        <w:rPr>
          <w:rFonts w:ascii="Times New Roman" w:hAnsi="Times New Roman" w:cs="Times New Roman"/>
          <w:color w:val="000000" w:themeColor="text1"/>
          <w:sz w:val="24"/>
          <w:szCs w:val="24"/>
        </w:rPr>
        <w:t xml:space="preserve"> </w:t>
      </w:r>
      <w:r w:rsidRPr="00D23F29">
        <w:rPr>
          <w:rFonts w:ascii="Times New Roman" w:hAnsi="Times New Roman" w:cs="Times New Roman"/>
          <w:color w:val="000000" w:themeColor="text1"/>
          <w:sz w:val="24"/>
          <w:szCs w:val="24"/>
        </w:rPr>
        <w:t xml:space="preserve">Among the major challenges identified, it was mentioned that maintaining the sustainability of providing health services is a major dilemma for NGOs since they are solely dependent on donor funding. Lack of coordination among the major actors </w:t>
      </w:r>
      <w:r w:rsidR="000F35AD" w:rsidRPr="00D23F29">
        <w:rPr>
          <w:rFonts w:ascii="Times New Roman" w:hAnsi="Times New Roman" w:cs="Times New Roman"/>
          <w:color w:val="000000" w:themeColor="text1"/>
          <w:sz w:val="24"/>
          <w:szCs w:val="24"/>
        </w:rPr>
        <w:t xml:space="preserve">and service providers </w:t>
      </w:r>
      <w:r w:rsidRPr="00D23F29">
        <w:rPr>
          <w:rFonts w:ascii="Times New Roman" w:hAnsi="Times New Roman" w:cs="Times New Roman"/>
          <w:color w:val="000000" w:themeColor="text1"/>
          <w:sz w:val="24"/>
          <w:szCs w:val="24"/>
        </w:rPr>
        <w:t xml:space="preserve">in the </w:t>
      </w:r>
      <w:r w:rsidR="00D23F29" w:rsidRPr="00D23F29">
        <w:rPr>
          <w:rFonts w:ascii="Times New Roman" w:hAnsi="Times New Roman" w:cs="Times New Roman"/>
          <w:color w:val="000000" w:themeColor="text1"/>
          <w:sz w:val="24"/>
          <w:szCs w:val="24"/>
        </w:rPr>
        <w:t>slums, quality</w:t>
      </w:r>
      <w:r w:rsidR="00CE5B25" w:rsidRPr="00D23F29">
        <w:rPr>
          <w:rFonts w:ascii="Times New Roman" w:hAnsi="Times New Roman" w:cs="Times New Roman"/>
          <w:color w:val="000000" w:themeColor="text1"/>
          <w:sz w:val="24"/>
          <w:szCs w:val="24"/>
        </w:rPr>
        <w:t xml:space="preserve"> </w:t>
      </w:r>
      <w:r w:rsidR="000F35AD" w:rsidRPr="00D23F29">
        <w:rPr>
          <w:rFonts w:ascii="Times New Roman" w:hAnsi="Times New Roman" w:cs="Times New Roman"/>
          <w:color w:val="000000" w:themeColor="text1"/>
          <w:sz w:val="24"/>
          <w:szCs w:val="24"/>
        </w:rPr>
        <w:t xml:space="preserve">assurance </w:t>
      </w:r>
      <w:r w:rsidR="00CE5B25" w:rsidRPr="00D23F29">
        <w:rPr>
          <w:rFonts w:ascii="Times New Roman" w:hAnsi="Times New Roman" w:cs="Times New Roman"/>
          <w:color w:val="000000" w:themeColor="text1"/>
          <w:sz w:val="24"/>
          <w:szCs w:val="24"/>
        </w:rPr>
        <w:t>of services</w:t>
      </w:r>
      <w:r w:rsidR="000F35AD" w:rsidRPr="00D23F29">
        <w:rPr>
          <w:rFonts w:ascii="Times New Roman" w:hAnsi="Times New Roman" w:cs="Times New Roman"/>
          <w:color w:val="000000" w:themeColor="text1"/>
          <w:sz w:val="24"/>
          <w:szCs w:val="24"/>
        </w:rPr>
        <w:t xml:space="preserve"> are </w:t>
      </w:r>
      <w:r w:rsidR="00591D81" w:rsidRPr="00D23F29">
        <w:rPr>
          <w:rFonts w:ascii="Times New Roman" w:hAnsi="Times New Roman" w:cs="Times New Roman"/>
          <w:color w:val="000000" w:themeColor="text1"/>
          <w:sz w:val="24"/>
          <w:szCs w:val="24"/>
        </w:rPr>
        <w:t>the major</w:t>
      </w:r>
      <w:r w:rsidR="00CE5B25" w:rsidRPr="00D23F29">
        <w:rPr>
          <w:rFonts w:ascii="Times New Roman" w:hAnsi="Times New Roman" w:cs="Times New Roman"/>
          <w:color w:val="000000" w:themeColor="text1"/>
          <w:sz w:val="24"/>
          <w:szCs w:val="24"/>
        </w:rPr>
        <w:t xml:space="preserve"> challenges </w:t>
      </w:r>
      <w:r w:rsidR="000F35AD" w:rsidRPr="00D23F29">
        <w:rPr>
          <w:rFonts w:ascii="Times New Roman" w:hAnsi="Times New Roman" w:cs="Times New Roman"/>
          <w:color w:val="000000" w:themeColor="text1"/>
          <w:sz w:val="24"/>
          <w:szCs w:val="24"/>
        </w:rPr>
        <w:t xml:space="preserve">faced. </w:t>
      </w:r>
      <w:r w:rsidR="00CE5B25" w:rsidRPr="00D23F29">
        <w:rPr>
          <w:rFonts w:ascii="Times New Roman" w:hAnsi="Times New Roman" w:cs="Times New Roman"/>
          <w:color w:val="000000" w:themeColor="text1"/>
          <w:sz w:val="24"/>
          <w:szCs w:val="24"/>
        </w:rPr>
        <w:t xml:space="preserve">The group generated recommendations that the overall health service delivery system in urban areas should be structured </w:t>
      </w:r>
      <w:proofErr w:type="gramStart"/>
      <w:r w:rsidR="007768E7" w:rsidRPr="00D23F29">
        <w:rPr>
          <w:rFonts w:ascii="Times New Roman" w:hAnsi="Times New Roman" w:cs="Times New Roman"/>
          <w:color w:val="000000" w:themeColor="text1"/>
          <w:sz w:val="24"/>
          <w:szCs w:val="24"/>
        </w:rPr>
        <w:t>similar to</w:t>
      </w:r>
      <w:proofErr w:type="gramEnd"/>
      <w:r w:rsidR="007768E7" w:rsidRPr="00D23F29">
        <w:rPr>
          <w:rFonts w:ascii="Times New Roman" w:hAnsi="Times New Roman" w:cs="Times New Roman"/>
          <w:color w:val="000000" w:themeColor="text1"/>
          <w:sz w:val="24"/>
          <w:szCs w:val="24"/>
        </w:rPr>
        <w:t xml:space="preserve"> the</w:t>
      </w:r>
      <w:r w:rsidR="00CE5B25" w:rsidRPr="00D23F29">
        <w:rPr>
          <w:rFonts w:ascii="Times New Roman" w:hAnsi="Times New Roman" w:cs="Times New Roman"/>
          <w:color w:val="000000" w:themeColor="text1"/>
          <w:sz w:val="24"/>
          <w:szCs w:val="24"/>
        </w:rPr>
        <w:t xml:space="preserve"> rural area. </w:t>
      </w:r>
      <w:r w:rsidR="007768E7" w:rsidRPr="00D23F29">
        <w:rPr>
          <w:rFonts w:ascii="Times New Roman" w:hAnsi="Times New Roman" w:cs="Times New Roman"/>
          <w:color w:val="000000" w:themeColor="text1"/>
          <w:sz w:val="24"/>
          <w:szCs w:val="24"/>
        </w:rPr>
        <w:t>A</w:t>
      </w:r>
      <w:r w:rsidR="00CE5B25" w:rsidRPr="00D23F29">
        <w:rPr>
          <w:rFonts w:ascii="Times New Roman" w:hAnsi="Times New Roman" w:cs="Times New Roman"/>
          <w:color w:val="000000" w:themeColor="text1"/>
          <w:sz w:val="24"/>
          <w:szCs w:val="24"/>
        </w:rPr>
        <w:t xml:space="preserve">n urban health system should be established with </w:t>
      </w:r>
      <w:r w:rsidR="004A0759" w:rsidRPr="00D23F29">
        <w:rPr>
          <w:rFonts w:ascii="Times New Roman" w:hAnsi="Times New Roman" w:cs="Times New Roman"/>
          <w:color w:val="000000" w:themeColor="text1"/>
          <w:sz w:val="24"/>
          <w:szCs w:val="24"/>
        </w:rPr>
        <w:t xml:space="preserve">a </w:t>
      </w:r>
      <w:r w:rsidR="00CE5B25" w:rsidRPr="00D23F29">
        <w:rPr>
          <w:rFonts w:ascii="Times New Roman" w:hAnsi="Times New Roman" w:cs="Times New Roman"/>
          <w:noProof/>
          <w:color w:val="000000" w:themeColor="text1"/>
          <w:sz w:val="24"/>
          <w:szCs w:val="24"/>
        </w:rPr>
        <w:t>clear</w:t>
      </w:r>
      <w:r w:rsidR="00CE5B25" w:rsidRPr="00D23F29">
        <w:rPr>
          <w:rFonts w:ascii="Times New Roman" w:hAnsi="Times New Roman" w:cs="Times New Roman"/>
          <w:color w:val="000000" w:themeColor="text1"/>
          <w:sz w:val="24"/>
          <w:szCs w:val="24"/>
        </w:rPr>
        <w:t xml:space="preserve"> structure, human resources </w:t>
      </w:r>
      <w:r w:rsidR="00CE5B25" w:rsidRPr="00D23F29">
        <w:rPr>
          <w:rFonts w:ascii="Times New Roman" w:hAnsi="Times New Roman" w:cs="Times New Roman"/>
          <w:noProof/>
          <w:color w:val="000000" w:themeColor="text1"/>
          <w:sz w:val="24"/>
          <w:szCs w:val="24"/>
        </w:rPr>
        <w:t>and</w:t>
      </w:r>
      <w:r w:rsidR="00CE5B25" w:rsidRPr="00D23F29">
        <w:rPr>
          <w:rFonts w:ascii="Times New Roman" w:hAnsi="Times New Roman" w:cs="Times New Roman"/>
          <w:color w:val="000000" w:themeColor="text1"/>
          <w:sz w:val="24"/>
          <w:szCs w:val="24"/>
        </w:rPr>
        <w:t xml:space="preserve"> finance. In this regard, </w:t>
      </w:r>
      <w:r w:rsidR="004A0759" w:rsidRPr="00D23F29">
        <w:rPr>
          <w:rFonts w:ascii="Times New Roman" w:hAnsi="Times New Roman" w:cs="Times New Roman"/>
          <w:color w:val="000000" w:themeColor="text1"/>
          <w:sz w:val="24"/>
          <w:szCs w:val="24"/>
        </w:rPr>
        <w:t xml:space="preserve">the </w:t>
      </w:r>
      <w:r w:rsidR="00CE5B25" w:rsidRPr="00D23F29">
        <w:rPr>
          <w:rFonts w:ascii="Times New Roman" w:hAnsi="Times New Roman" w:cs="Times New Roman"/>
          <w:noProof/>
          <w:color w:val="000000" w:themeColor="text1"/>
          <w:sz w:val="24"/>
          <w:szCs w:val="24"/>
        </w:rPr>
        <w:t>introduction</w:t>
      </w:r>
      <w:r w:rsidR="00CE5B25" w:rsidRPr="00D23F29">
        <w:rPr>
          <w:rFonts w:ascii="Times New Roman" w:hAnsi="Times New Roman" w:cs="Times New Roman"/>
          <w:color w:val="000000" w:themeColor="text1"/>
          <w:sz w:val="24"/>
          <w:szCs w:val="24"/>
        </w:rPr>
        <w:t xml:space="preserve"> of financial protection plans such as </w:t>
      </w:r>
      <w:r w:rsidR="004A0759" w:rsidRPr="00D23F29">
        <w:rPr>
          <w:rFonts w:ascii="Times New Roman" w:hAnsi="Times New Roman" w:cs="Times New Roman"/>
          <w:color w:val="000000" w:themeColor="text1"/>
          <w:sz w:val="24"/>
          <w:szCs w:val="24"/>
        </w:rPr>
        <w:t xml:space="preserve">the </w:t>
      </w:r>
      <w:r w:rsidR="00CE5B25" w:rsidRPr="00D23F29">
        <w:rPr>
          <w:rFonts w:ascii="Times New Roman" w:hAnsi="Times New Roman" w:cs="Times New Roman"/>
          <w:noProof/>
          <w:color w:val="000000" w:themeColor="text1"/>
          <w:sz w:val="24"/>
          <w:szCs w:val="24"/>
        </w:rPr>
        <w:t>Insurance</w:t>
      </w:r>
      <w:r w:rsidR="00CE5B25" w:rsidRPr="00D23F29">
        <w:rPr>
          <w:rFonts w:ascii="Times New Roman" w:hAnsi="Times New Roman" w:cs="Times New Roman"/>
          <w:color w:val="000000" w:themeColor="text1"/>
          <w:sz w:val="24"/>
          <w:szCs w:val="24"/>
        </w:rPr>
        <w:t xml:space="preserve"> Scheme for urban extreme poor is needed along with proper formulation, revision </w:t>
      </w:r>
      <w:r w:rsidR="00CE5B25" w:rsidRPr="00D23F29">
        <w:rPr>
          <w:rFonts w:ascii="Times New Roman" w:hAnsi="Times New Roman" w:cs="Times New Roman"/>
          <w:noProof/>
          <w:color w:val="000000" w:themeColor="text1"/>
          <w:sz w:val="24"/>
          <w:szCs w:val="24"/>
        </w:rPr>
        <w:t>and</w:t>
      </w:r>
      <w:r w:rsidR="00CE5B25" w:rsidRPr="00D23F29">
        <w:rPr>
          <w:rFonts w:ascii="Times New Roman" w:hAnsi="Times New Roman" w:cs="Times New Roman"/>
          <w:color w:val="000000" w:themeColor="text1"/>
          <w:sz w:val="24"/>
          <w:szCs w:val="24"/>
        </w:rPr>
        <w:t xml:space="preserve"> implementation of </w:t>
      </w:r>
      <w:r w:rsidR="0035717E" w:rsidRPr="00D23F29">
        <w:rPr>
          <w:rFonts w:ascii="Times New Roman" w:hAnsi="Times New Roman" w:cs="Times New Roman"/>
          <w:color w:val="000000" w:themeColor="text1"/>
          <w:sz w:val="24"/>
          <w:szCs w:val="24"/>
        </w:rPr>
        <w:t xml:space="preserve">the </w:t>
      </w:r>
      <w:r w:rsidR="00CE5B25" w:rsidRPr="00D23F29">
        <w:rPr>
          <w:rFonts w:ascii="Times New Roman" w:hAnsi="Times New Roman" w:cs="Times New Roman"/>
          <w:noProof/>
          <w:color w:val="000000" w:themeColor="text1"/>
          <w:sz w:val="24"/>
          <w:szCs w:val="24"/>
        </w:rPr>
        <w:t>policy</w:t>
      </w:r>
      <w:r w:rsidR="00CE5B25" w:rsidRPr="00D23F29">
        <w:rPr>
          <w:rFonts w:ascii="Times New Roman" w:hAnsi="Times New Roman" w:cs="Times New Roman"/>
          <w:color w:val="000000" w:themeColor="text1"/>
          <w:sz w:val="24"/>
          <w:szCs w:val="24"/>
        </w:rPr>
        <w:t xml:space="preserve">. </w:t>
      </w:r>
    </w:p>
    <w:p w14:paraId="01B221AC" w14:textId="7C7892AF" w:rsidR="00CE5B25" w:rsidRPr="00D23F29" w:rsidRDefault="00CE5B25" w:rsidP="00CC01C1">
      <w:pPr>
        <w:spacing w:after="120" w:line="360" w:lineRule="auto"/>
        <w:jc w:val="both"/>
        <w:rPr>
          <w:rFonts w:ascii="Times New Roman" w:hAnsi="Times New Roman" w:cs="Times New Roman"/>
          <w:color w:val="000000" w:themeColor="text1"/>
          <w:sz w:val="24"/>
          <w:szCs w:val="24"/>
        </w:rPr>
      </w:pPr>
      <w:r w:rsidRPr="00D23F29">
        <w:rPr>
          <w:rFonts w:ascii="Times New Roman" w:hAnsi="Times New Roman" w:cs="Times New Roman"/>
          <w:color w:val="000000" w:themeColor="text1"/>
          <w:sz w:val="24"/>
          <w:szCs w:val="24"/>
        </w:rPr>
        <w:t xml:space="preserve">Under </w:t>
      </w:r>
      <w:r w:rsidRPr="00D23F29">
        <w:rPr>
          <w:rFonts w:ascii="Times New Roman" w:hAnsi="Times New Roman" w:cs="Times New Roman"/>
          <w:noProof/>
          <w:color w:val="000000" w:themeColor="text1"/>
          <w:sz w:val="24"/>
          <w:szCs w:val="24"/>
        </w:rPr>
        <w:t>theme</w:t>
      </w:r>
      <w:r w:rsidRPr="00D23F29">
        <w:rPr>
          <w:rFonts w:ascii="Times New Roman" w:hAnsi="Times New Roman" w:cs="Times New Roman"/>
          <w:color w:val="000000" w:themeColor="text1"/>
          <w:sz w:val="24"/>
          <w:szCs w:val="24"/>
        </w:rPr>
        <w:t xml:space="preserve"> </w:t>
      </w:r>
      <w:r w:rsidR="007768E7" w:rsidRPr="00D23F29">
        <w:rPr>
          <w:rFonts w:ascii="Times New Roman" w:hAnsi="Times New Roman" w:cs="Times New Roman"/>
          <w:color w:val="000000" w:themeColor="text1"/>
          <w:sz w:val="24"/>
          <w:szCs w:val="24"/>
        </w:rPr>
        <w:t>two</w:t>
      </w:r>
      <w:r w:rsidRPr="00D23F29">
        <w:rPr>
          <w:rFonts w:ascii="Times New Roman" w:hAnsi="Times New Roman" w:cs="Times New Roman"/>
          <w:color w:val="000000" w:themeColor="text1"/>
          <w:sz w:val="24"/>
          <w:szCs w:val="24"/>
        </w:rPr>
        <w:t xml:space="preserve">, </w:t>
      </w:r>
      <w:bookmarkStart w:id="1" w:name="_Toc24458232"/>
      <w:r w:rsidRPr="00D23F29">
        <w:rPr>
          <w:rFonts w:ascii="Times New Roman" w:hAnsi="Times New Roman" w:cs="Times New Roman"/>
          <w:i/>
          <w:iCs/>
          <w:color w:val="000000" w:themeColor="text1"/>
          <w:sz w:val="24"/>
          <w:szCs w:val="24"/>
        </w:rPr>
        <w:t xml:space="preserve">Governance and </w:t>
      </w:r>
      <w:r w:rsidR="007768E7" w:rsidRPr="00D23F29">
        <w:rPr>
          <w:rFonts w:ascii="Times New Roman" w:hAnsi="Times New Roman" w:cs="Times New Roman"/>
          <w:i/>
          <w:iCs/>
          <w:color w:val="000000" w:themeColor="text1"/>
          <w:sz w:val="24"/>
          <w:szCs w:val="24"/>
        </w:rPr>
        <w:t>Accountability</w:t>
      </w:r>
      <w:bookmarkEnd w:id="1"/>
      <w:r w:rsidRPr="00D23F29">
        <w:rPr>
          <w:rFonts w:ascii="Times New Roman" w:hAnsi="Times New Roman" w:cs="Times New Roman"/>
          <w:color w:val="000000" w:themeColor="text1"/>
          <w:sz w:val="24"/>
          <w:szCs w:val="24"/>
        </w:rPr>
        <w:t>,</w:t>
      </w:r>
      <w:r w:rsidR="000A4D52" w:rsidRPr="00D23F29">
        <w:rPr>
          <w:rFonts w:ascii="Times New Roman" w:hAnsi="Times New Roman" w:cs="Times New Roman"/>
          <w:color w:val="000000" w:themeColor="text1"/>
          <w:sz w:val="24"/>
          <w:szCs w:val="24"/>
        </w:rPr>
        <w:t xml:space="preserve"> participants </w:t>
      </w:r>
      <w:r w:rsidR="008F3DBB" w:rsidRPr="00D23F29">
        <w:rPr>
          <w:rFonts w:ascii="Times New Roman" w:hAnsi="Times New Roman" w:cs="Times New Roman"/>
          <w:color w:val="000000" w:themeColor="text1"/>
          <w:sz w:val="24"/>
          <w:szCs w:val="24"/>
        </w:rPr>
        <w:t xml:space="preserve">including development practitioners and government officials </w:t>
      </w:r>
      <w:r w:rsidR="000A4D52" w:rsidRPr="00D23F29">
        <w:rPr>
          <w:rFonts w:ascii="Times New Roman" w:hAnsi="Times New Roman" w:cs="Times New Roman"/>
          <w:color w:val="000000" w:themeColor="text1"/>
          <w:sz w:val="24"/>
          <w:szCs w:val="24"/>
        </w:rPr>
        <w:t>identified</w:t>
      </w:r>
      <w:r w:rsidRPr="00D23F29">
        <w:rPr>
          <w:rFonts w:ascii="Times New Roman" w:hAnsi="Times New Roman" w:cs="Times New Roman"/>
          <w:color w:val="000000" w:themeColor="text1"/>
          <w:sz w:val="24"/>
          <w:szCs w:val="24"/>
        </w:rPr>
        <w:t xml:space="preserve"> the target groups </w:t>
      </w:r>
      <w:r w:rsidR="008F3DBB" w:rsidRPr="00D23F29">
        <w:rPr>
          <w:rFonts w:ascii="Times New Roman" w:hAnsi="Times New Roman" w:cs="Times New Roman"/>
          <w:color w:val="000000" w:themeColor="text1"/>
          <w:sz w:val="24"/>
          <w:szCs w:val="24"/>
        </w:rPr>
        <w:t xml:space="preserve">as </w:t>
      </w:r>
      <w:r w:rsidR="000A4D52" w:rsidRPr="00D23F29">
        <w:rPr>
          <w:rFonts w:ascii="Times New Roman" w:hAnsi="Times New Roman" w:cs="Times New Roman"/>
          <w:noProof/>
          <w:color w:val="000000" w:themeColor="text1"/>
          <w:sz w:val="24"/>
          <w:szCs w:val="24"/>
        </w:rPr>
        <w:t>p</w:t>
      </w:r>
      <w:r w:rsidRPr="00D23F29">
        <w:rPr>
          <w:rFonts w:ascii="Times New Roman" w:hAnsi="Times New Roman" w:cs="Times New Roman"/>
          <w:noProof/>
          <w:color w:val="000000" w:themeColor="text1"/>
          <w:sz w:val="24"/>
          <w:szCs w:val="24"/>
        </w:rPr>
        <w:t>olicy makers</w:t>
      </w:r>
      <w:r w:rsidRPr="00D23F29">
        <w:rPr>
          <w:rFonts w:ascii="Times New Roman" w:hAnsi="Times New Roman" w:cs="Times New Roman"/>
          <w:color w:val="000000" w:themeColor="text1"/>
          <w:sz w:val="24"/>
          <w:szCs w:val="24"/>
        </w:rPr>
        <w:t xml:space="preserve">/development partners, Health managers Community participants/ informal settlement dwellers, the local government representatives as well as the private sector. The participants mentioned that there is a huge knowledge gap among the stakeholders as well as a lack of accurate and </w:t>
      </w:r>
      <w:r w:rsidRPr="00D23F29">
        <w:rPr>
          <w:rFonts w:ascii="Times New Roman" w:hAnsi="Times New Roman" w:cs="Times New Roman"/>
          <w:noProof/>
          <w:color w:val="000000" w:themeColor="text1"/>
          <w:sz w:val="24"/>
          <w:szCs w:val="24"/>
        </w:rPr>
        <w:t>time</w:t>
      </w:r>
      <w:r w:rsidRPr="00D23F29">
        <w:rPr>
          <w:rFonts w:ascii="Times New Roman" w:hAnsi="Times New Roman" w:cs="Times New Roman"/>
          <w:color w:val="000000" w:themeColor="text1"/>
          <w:sz w:val="24"/>
          <w:szCs w:val="24"/>
        </w:rPr>
        <w:t xml:space="preserve"> data availability. There also exists a lack of coordination among stakeholders and </w:t>
      </w:r>
      <w:r w:rsidRPr="00D23F29">
        <w:rPr>
          <w:rFonts w:ascii="Times New Roman" w:hAnsi="Times New Roman" w:cs="Times New Roman"/>
          <w:noProof/>
          <w:color w:val="000000" w:themeColor="text1"/>
          <w:sz w:val="24"/>
          <w:szCs w:val="24"/>
        </w:rPr>
        <w:t>an existence</w:t>
      </w:r>
      <w:r w:rsidRPr="00D23F29">
        <w:rPr>
          <w:rFonts w:ascii="Times New Roman" w:hAnsi="Times New Roman" w:cs="Times New Roman"/>
          <w:color w:val="000000" w:themeColor="text1"/>
          <w:sz w:val="24"/>
          <w:szCs w:val="24"/>
        </w:rPr>
        <w:t xml:space="preserve"> of informal governance, harming both the urban informal settlements and the government. The </w:t>
      </w:r>
      <w:r w:rsidR="007F4A39" w:rsidRPr="00D23F29">
        <w:rPr>
          <w:rFonts w:ascii="Times New Roman" w:hAnsi="Times New Roman" w:cs="Times New Roman"/>
          <w:color w:val="000000" w:themeColor="text1"/>
          <w:sz w:val="24"/>
          <w:szCs w:val="24"/>
        </w:rPr>
        <w:t xml:space="preserve">participants recommended that correct and timely stakeholder mapping is essential along with media and community engagement. It is also necessary to implement </w:t>
      </w:r>
      <w:r w:rsidR="007F4A39" w:rsidRPr="00D23F29">
        <w:rPr>
          <w:rFonts w:ascii="Times New Roman" w:hAnsi="Times New Roman" w:cs="Times New Roman"/>
          <w:noProof/>
          <w:color w:val="000000" w:themeColor="text1"/>
          <w:sz w:val="24"/>
          <w:szCs w:val="24"/>
        </w:rPr>
        <w:t>awareness raising</w:t>
      </w:r>
      <w:r w:rsidR="007F4A39" w:rsidRPr="00D23F29">
        <w:rPr>
          <w:rFonts w:ascii="Times New Roman" w:hAnsi="Times New Roman" w:cs="Times New Roman"/>
          <w:color w:val="000000" w:themeColor="text1"/>
          <w:sz w:val="24"/>
          <w:szCs w:val="24"/>
        </w:rPr>
        <w:t xml:space="preserve"> activities among all the stakeholders. </w:t>
      </w:r>
    </w:p>
    <w:p w14:paraId="7798DFE7" w14:textId="7F134365" w:rsidR="007F4A39" w:rsidRPr="00D23F29" w:rsidRDefault="007F4A39" w:rsidP="00CC01C1">
      <w:pPr>
        <w:spacing w:after="120" w:line="360" w:lineRule="auto"/>
        <w:jc w:val="both"/>
        <w:rPr>
          <w:rFonts w:ascii="Times New Roman" w:hAnsi="Times New Roman" w:cs="Times New Roman"/>
          <w:color w:val="000000" w:themeColor="text1"/>
          <w:sz w:val="24"/>
          <w:szCs w:val="24"/>
        </w:rPr>
      </w:pPr>
      <w:r w:rsidRPr="00D23F29">
        <w:rPr>
          <w:rFonts w:ascii="Times New Roman" w:hAnsi="Times New Roman" w:cs="Times New Roman"/>
          <w:color w:val="000000" w:themeColor="text1"/>
          <w:sz w:val="24"/>
          <w:szCs w:val="24"/>
        </w:rPr>
        <w:t xml:space="preserve">For </w:t>
      </w:r>
      <w:r w:rsidRPr="00D23F29">
        <w:rPr>
          <w:rFonts w:ascii="Times New Roman" w:hAnsi="Times New Roman" w:cs="Times New Roman"/>
          <w:noProof/>
          <w:color w:val="000000" w:themeColor="text1"/>
          <w:sz w:val="24"/>
          <w:szCs w:val="24"/>
        </w:rPr>
        <w:t>theme</w:t>
      </w:r>
      <w:r w:rsidRPr="00D23F29">
        <w:rPr>
          <w:rFonts w:ascii="Times New Roman" w:hAnsi="Times New Roman" w:cs="Times New Roman"/>
          <w:color w:val="000000" w:themeColor="text1"/>
          <w:sz w:val="24"/>
          <w:szCs w:val="24"/>
        </w:rPr>
        <w:t xml:space="preserve"> </w:t>
      </w:r>
      <w:r w:rsidR="000A4D52" w:rsidRPr="00D23F29">
        <w:rPr>
          <w:rFonts w:ascii="Times New Roman" w:hAnsi="Times New Roman" w:cs="Times New Roman"/>
          <w:color w:val="000000" w:themeColor="text1"/>
          <w:sz w:val="24"/>
          <w:szCs w:val="24"/>
        </w:rPr>
        <w:t>three</w:t>
      </w:r>
      <w:r w:rsidRPr="00D23F29">
        <w:rPr>
          <w:rFonts w:ascii="Times New Roman" w:hAnsi="Times New Roman" w:cs="Times New Roman"/>
          <w:color w:val="000000" w:themeColor="text1"/>
          <w:sz w:val="24"/>
          <w:szCs w:val="24"/>
        </w:rPr>
        <w:t xml:space="preserve">, </w:t>
      </w:r>
      <w:r w:rsidRPr="00D23F29">
        <w:rPr>
          <w:rFonts w:ascii="Times New Roman" w:hAnsi="Times New Roman" w:cs="Times New Roman"/>
          <w:i/>
          <w:iCs/>
          <w:color w:val="000000" w:themeColor="text1"/>
          <w:sz w:val="24"/>
          <w:szCs w:val="24"/>
        </w:rPr>
        <w:t>WASH/ basic utilities in urban informal settlements,</w:t>
      </w:r>
      <w:r w:rsidRPr="00D23F29">
        <w:rPr>
          <w:rFonts w:ascii="Times New Roman" w:hAnsi="Times New Roman" w:cs="Times New Roman"/>
          <w:color w:val="000000" w:themeColor="text1"/>
          <w:sz w:val="24"/>
          <w:szCs w:val="24"/>
        </w:rPr>
        <w:t xml:space="preserve"> participants consisted of experts from WASH or basic utilities related </w:t>
      </w:r>
      <w:r w:rsidRPr="00D23F29">
        <w:rPr>
          <w:rFonts w:ascii="Times New Roman" w:hAnsi="Times New Roman" w:cs="Times New Roman"/>
          <w:noProof/>
          <w:color w:val="000000" w:themeColor="text1"/>
          <w:sz w:val="24"/>
          <w:szCs w:val="24"/>
        </w:rPr>
        <w:t>project</w:t>
      </w:r>
      <w:r w:rsidR="000A4D52" w:rsidRPr="00D23F29">
        <w:rPr>
          <w:rFonts w:ascii="Times New Roman" w:hAnsi="Times New Roman" w:cs="Times New Roman"/>
          <w:color w:val="000000" w:themeColor="text1"/>
          <w:sz w:val="24"/>
          <w:szCs w:val="24"/>
        </w:rPr>
        <w:t xml:space="preserve"> identified the target group as the slum settlements. The major impediments were identified as </w:t>
      </w:r>
      <w:r w:rsidR="0032780E" w:rsidRPr="00D23F29">
        <w:rPr>
          <w:rFonts w:ascii="Times New Roman" w:hAnsi="Times New Roman" w:cs="Times New Roman"/>
          <w:color w:val="000000" w:themeColor="text1"/>
          <w:sz w:val="24"/>
          <w:szCs w:val="24"/>
        </w:rPr>
        <w:t xml:space="preserve">tenancy and ownership of household, and </w:t>
      </w:r>
      <w:r w:rsidR="0032780E" w:rsidRPr="00D23F29">
        <w:rPr>
          <w:rFonts w:ascii="Times New Roman" w:hAnsi="Times New Roman" w:cs="Times New Roman"/>
          <w:color w:val="000000" w:themeColor="text1"/>
          <w:sz w:val="24"/>
          <w:szCs w:val="24"/>
        </w:rPr>
        <w:lastRenderedPageBreak/>
        <w:t xml:space="preserve">identification number of the </w:t>
      </w:r>
      <w:r w:rsidR="000A4D52" w:rsidRPr="00D23F29">
        <w:rPr>
          <w:rFonts w:ascii="Times New Roman" w:hAnsi="Times New Roman" w:cs="Times New Roman"/>
          <w:color w:val="000000" w:themeColor="text1"/>
          <w:sz w:val="24"/>
          <w:szCs w:val="24"/>
        </w:rPr>
        <w:t>households, land scarcity for infrastructure development and a general lack of resources</w:t>
      </w:r>
      <w:r w:rsidR="0032780E" w:rsidRPr="00D23F29">
        <w:rPr>
          <w:rFonts w:ascii="Times New Roman" w:hAnsi="Times New Roman" w:cs="Times New Roman"/>
          <w:color w:val="000000" w:themeColor="text1"/>
          <w:sz w:val="24"/>
          <w:szCs w:val="24"/>
        </w:rPr>
        <w:t xml:space="preserve"> and financing</w:t>
      </w:r>
      <w:r w:rsidR="000A4D52" w:rsidRPr="00D23F29">
        <w:rPr>
          <w:rFonts w:ascii="Times New Roman" w:hAnsi="Times New Roman" w:cs="Times New Roman"/>
          <w:color w:val="000000" w:themeColor="text1"/>
          <w:sz w:val="24"/>
          <w:szCs w:val="24"/>
        </w:rPr>
        <w:t xml:space="preserve">. In this sector as </w:t>
      </w:r>
      <w:r w:rsidR="000A4D52" w:rsidRPr="00D23F29">
        <w:rPr>
          <w:rFonts w:ascii="Times New Roman" w:hAnsi="Times New Roman" w:cs="Times New Roman"/>
          <w:noProof/>
          <w:color w:val="000000" w:themeColor="text1"/>
          <w:sz w:val="24"/>
          <w:szCs w:val="24"/>
        </w:rPr>
        <w:t>well</w:t>
      </w:r>
      <w:r w:rsidR="000A4D52" w:rsidRPr="00D23F29">
        <w:rPr>
          <w:rFonts w:ascii="Times New Roman" w:hAnsi="Times New Roman" w:cs="Times New Roman"/>
          <w:color w:val="000000" w:themeColor="text1"/>
          <w:sz w:val="24"/>
          <w:szCs w:val="24"/>
        </w:rPr>
        <w:t xml:space="preserve"> coordination challenges among the stakeholders </w:t>
      </w:r>
      <w:r w:rsidR="009D7AB7" w:rsidRPr="00D23F29">
        <w:rPr>
          <w:rFonts w:ascii="Times New Roman" w:hAnsi="Times New Roman" w:cs="Times New Roman"/>
          <w:color w:val="000000" w:themeColor="text1"/>
          <w:sz w:val="24"/>
          <w:szCs w:val="24"/>
        </w:rPr>
        <w:t xml:space="preserve">persist </w:t>
      </w:r>
      <w:r w:rsidR="000A4D52" w:rsidRPr="00D23F29">
        <w:rPr>
          <w:rFonts w:ascii="Times New Roman" w:hAnsi="Times New Roman" w:cs="Times New Roman"/>
          <w:color w:val="000000" w:themeColor="text1"/>
          <w:sz w:val="24"/>
          <w:szCs w:val="24"/>
        </w:rPr>
        <w:t xml:space="preserve">and service providers are also not </w:t>
      </w:r>
      <w:r w:rsidR="006D1A65" w:rsidRPr="00D23F29">
        <w:rPr>
          <w:rFonts w:ascii="Times New Roman" w:hAnsi="Times New Roman" w:cs="Times New Roman"/>
          <w:color w:val="000000" w:themeColor="text1"/>
          <w:sz w:val="24"/>
          <w:szCs w:val="24"/>
        </w:rPr>
        <w:t>provided with</w:t>
      </w:r>
      <w:r w:rsidR="000A4D52" w:rsidRPr="00D23F29">
        <w:rPr>
          <w:rFonts w:ascii="Times New Roman" w:hAnsi="Times New Roman" w:cs="Times New Roman"/>
          <w:color w:val="000000" w:themeColor="text1"/>
          <w:sz w:val="24"/>
          <w:szCs w:val="24"/>
        </w:rPr>
        <w:t xml:space="preserve"> accurate slum information, leading to </w:t>
      </w:r>
      <w:r w:rsidR="000A4D52" w:rsidRPr="00D23F29">
        <w:rPr>
          <w:rFonts w:ascii="Times New Roman" w:hAnsi="Times New Roman" w:cs="Times New Roman"/>
          <w:noProof/>
          <w:color w:val="000000" w:themeColor="text1"/>
          <w:sz w:val="24"/>
          <w:szCs w:val="24"/>
        </w:rPr>
        <w:t>inaccurate</w:t>
      </w:r>
      <w:r w:rsidR="000A4D52" w:rsidRPr="00D23F29">
        <w:rPr>
          <w:rFonts w:ascii="Times New Roman" w:hAnsi="Times New Roman" w:cs="Times New Roman"/>
          <w:color w:val="000000" w:themeColor="text1"/>
          <w:sz w:val="24"/>
          <w:szCs w:val="24"/>
        </w:rPr>
        <w:t xml:space="preserve"> distribution of services. The group recommended that initiatives need to be undertaken to provide house holding numbers in the slums so that basic services can be made more easily available. In addition, coordination among stakeholders </w:t>
      </w:r>
      <w:r w:rsidR="000A4D52" w:rsidRPr="00D23F29">
        <w:rPr>
          <w:rFonts w:ascii="Times New Roman" w:hAnsi="Times New Roman" w:cs="Times New Roman"/>
          <w:noProof/>
          <w:color w:val="000000" w:themeColor="text1"/>
          <w:sz w:val="24"/>
          <w:szCs w:val="24"/>
        </w:rPr>
        <w:t>need</w:t>
      </w:r>
      <w:r w:rsidR="009D7AB7">
        <w:rPr>
          <w:rFonts w:ascii="Times New Roman" w:hAnsi="Times New Roman" w:cs="Times New Roman"/>
          <w:noProof/>
          <w:color w:val="000000" w:themeColor="text1"/>
          <w:sz w:val="24"/>
          <w:szCs w:val="24"/>
        </w:rPr>
        <w:t>s</w:t>
      </w:r>
      <w:r w:rsidR="000A4D52" w:rsidRPr="00D23F29">
        <w:rPr>
          <w:rFonts w:ascii="Times New Roman" w:hAnsi="Times New Roman" w:cs="Times New Roman"/>
          <w:color w:val="000000" w:themeColor="text1"/>
          <w:sz w:val="24"/>
          <w:szCs w:val="24"/>
        </w:rPr>
        <w:t xml:space="preserve"> to be improved and community participation needs to be ensured. Policy formulation and their proper implementation were also addressed during this session.</w:t>
      </w:r>
    </w:p>
    <w:p w14:paraId="7DFBCB7F" w14:textId="2D9E02CA" w:rsidR="00A761C8" w:rsidRPr="00D23F29" w:rsidRDefault="000A4D52" w:rsidP="00CC01C1">
      <w:pPr>
        <w:spacing w:after="120" w:line="360" w:lineRule="auto"/>
        <w:jc w:val="both"/>
        <w:rPr>
          <w:rFonts w:ascii="Times New Roman" w:hAnsi="Times New Roman" w:cs="Times New Roman"/>
          <w:color w:val="000000" w:themeColor="text1"/>
          <w:sz w:val="24"/>
          <w:szCs w:val="24"/>
        </w:rPr>
      </w:pPr>
      <w:r w:rsidRPr="00D23F29">
        <w:rPr>
          <w:rFonts w:ascii="Times New Roman" w:hAnsi="Times New Roman" w:cs="Times New Roman"/>
          <w:color w:val="000000" w:themeColor="text1"/>
          <w:sz w:val="24"/>
          <w:szCs w:val="24"/>
        </w:rPr>
        <w:t>For the fourth theme</w:t>
      </w:r>
      <w:r w:rsidR="006D1A65" w:rsidRPr="00D23F29">
        <w:rPr>
          <w:rFonts w:ascii="Times New Roman" w:hAnsi="Times New Roman" w:cs="Times New Roman"/>
          <w:color w:val="000000" w:themeColor="text1"/>
          <w:sz w:val="24"/>
          <w:szCs w:val="24"/>
        </w:rPr>
        <w:t xml:space="preserve">, </w:t>
      </w:r>
      <w:r w:rsidR="006D1A65" w:rsidRPr="00D23F29">
        <w:rPr>
          <w:rFonts w:ascii="Times New Roman" w:hAnsi="Times New Roman" w:cs="Times New Roman"/>
          <w:i/>
          <w:iCs/>
          <w:color w:val="000000" w:themeColor="text1"/>
          <w:sz w:val="24"/>
          <w:szCs w:val="24"/>
        </w:rPr>
        <w:t>Housing/livelihood issues in urban informal settlements</w:t>
      </w:r>
      <w:r w:rsidR="006D1A65" w:rsidRPr="00D23F29">
        <w:rPr>
          <w:rFonts w:ascii="Times New Roman" w:hAnsi="Times New Roman" w:cs="Times New Roman"/>
          <w:color w:val="000000" w:themeColor="text1"/>
          <w:sz w:val="24"/>
          <w:szCs w:val="24"/>
        </w:rPr>
        <w:t xml:space="preserve">, service providers from City Corporations, </w:t>
      </w:r>
      <w:r w:rsidR="00C83FC7" w:rsidRPr="00D23F29">
        <w:rPr>
          <w:rFonts w:ascii="Times New Roman" w:hAnsi="Times New Roman" w:cs="Times New Roman"/>
          <w:color w:val="000000" w:themeColor="text1"/>
          <w:sz w:val="24"/>
          <w:szCs w:val="24"/>
        </w:rPr>
        <w:t>NGOS and multilateral development agencies</w:t>
      </w:r>
      <w:r w:rsidR="006D1A65" w:rsidRPr="00D23F29">
        <w:rPr>
          <w:rFonts w:ascii="Times New Roman" w:hAnsi="Times New Roman" w:cs="Times New Roman"/>
          <w:color w:val="000000" w:themeColor="text1"/>
          <w:sz w:val="24"/>
          <w:szCs w:val="24"/>
        </w:rPr>
        <w:t xml:space="preserve"> were the participants. The major challenge identified was the scarcity of spare land for providing housing and the lack </w:t>
      </w:r>
      <w:r w:rsidR="007768E7" w:rsidRPr="00D23F29">
        <w:rPr>
          <w:rFonts w:ascii="Times New Roman" w:hAnsi="Times New Roman" w:cs="Times New Roman"/>
          <w:color w:val="000000" w:themeColor="text1"/>
          <w:sz w:val="24"/>
          <w:szCs w:val="24"/>
        </w:rPr>
        <w:t>of political</w:t>
      </w:r>
      <w:r w:rsidR="006D1A65" w:rsidRPr="00D23F29">
        <w:rPr>
          <w:rFonts w:ascii="Times New Roman" w:hAnsi="Times New Roman" w:cs="Times New Roman"/>
          <w:color w:val="000000" w:themeColor="text1"/>
          <w:sz w:val="24"/>
          <w:szCs w:val="24"/>
        </w:rPr>
        <w:t xml:space="preserve"> will to provide </w:t>
      </w:r>
      <w:r w:rsidR="0035717E" w:rsidRPr="00D23F29">
        <w:rPr>
          <w:rFonts w:ascii="Times New Roman" w:hAnsi="Times New Roman" w:cs="Times New Roman"/>
          <w:color w:val="000000" w:themeColor="text1"/>
          <w:sz w:val="24"/>
          <w:szCs w:val="24"/>
        </w:rPr>
        <w:t xml:space="preserve">an </w:t>
      </w:r>
      <w:r w:rsidR="006D1A65" w:rsidRPr="00D23F29">
        <w:rPr>
          <w:rFonts w:ascii="Times New Roman" w:hAnsi="Times New Roman" w:cs="Times New Roman"/>
          <w:noProof/>
          <w:color w:val="000000" w:themeColor="text1"/>
          <w:sz w:val="24"/>
          <w:szCs w:val="24"/>
        </w:rPr>
        <w:t>urban</w:t>
      </w:r>
      <w:r w:rsidR="006D1A65" w:rsidRPr="00D23F29">
        <w:rPr>
          <w:rFonts w:ascii="Times New Roman" w:hAnsi="Times New Roman" w:cs="Times New Roman"/>
          <w:color w:val="000000" w:themeColor="text1"/>
          <w:sz w:val="24"/>
          <w:szCs w:val="24"/>
        </w:rPr>
        <w:t xml:space="preserve"> poor community with housing. A lack of unity </w:t>
      </w:r>
      <w:r w:rsidR="000F35AD" w:rsidRPr="00D23F29">
        <w:rPr>
          <w:rFonts w:ascii="Times New Roman" w:hAnsi="Times New Roman" w:cs="Times New Roman"/>
          <w:color w:val="000000" w:themeColor="text1"/>
          <w:sz w:val="24"/>
          <w:szCs w:val="24"/>
        </w:rPr>
        <w:t xml:space="preserve">among </w:t>
      </w:r>
      <w:r w:rsidR="008F3DBB" w:rsidRPr="00D23F29">
        <w:rPr>
          <w:rFonts w:ascii="Times New Roman" w:hAnsi="Times New Roman" w:cs="Times New Roman"/>
          <w:color w:val="000000" w:themeColor="text1"/>
          <w:sz w:val="24"/>
          <w:szCs w:val="24"/>
        </w:rPr>
        <w:t>the urban community</w:t>
      </w:r>
      <w:r w:rsidR="000F35AD" w:rsidRPr="00D23F29">
        <w:rPr>
          <w:rFonts w:ascii="Times New Roman" w:hAnsi="Times New Roman" w:cs="Times New Roman"/>
          <w:color w:val="000000" w:themeColor="text1"/>
          <w:sz w:val="24"/>
          <w:szCs w:val="24"/>
        </w:rPr>
        <w:t xml:space="preserve"> </w:t>
      </w:r>
      <w:r w:rsidR="006D1A65" w:rsidRPr="00D23F29">
        <w:rPr>
          <w:rFonts w:ascii="Times New Roman" w:hAnsi="Times New Roman" w:cs="Times New Roman"/>
          <w:color w:val="000000" w:themeColor="text1"/>
          <w:sz w:val="24"/>
          <w:szCs w:val="24"/>
        </w:rPr>
        <w:t xml:space="preserve">also creates challenges for the service providers to work with the target groups. The participants recommended that </w:t>
      </w:r>
      <w:r w:rsidR="00D23F29" w:rsidRPr="00D23F29">
        <w:rPr>
          <w:rFonts w:ascii="Times New Roman" w:hAnsi="Times New Roman" w:cs="Times New Roman"/>
          <w:color w:val="000000" w:themeColor="text1"/>
          <w:sz w:val="24"/>
          <w:szCs w:val="24"/>
        </w:rPr>
        <w:t>a holistic</w:t>
      </w:r>
      <w:r w:rsidR="00F06B64" w:rsidRPr="00D23F29">
        <w:rPr>
          <w:rFonts w:ascii="Times New Roman" w:hAnsi="Times New Roman" w:cs="Times New Roman"/>
          <w:color w:val="000000" w:themeColor="text1"/>
          <w:sz w:val="24"/>
          <w:szCs w:val="24"/>
        </w:rPr>
        <w:t xml:space="preserve"> approach should be taken </w:t>
      </w:r>
      <w:r w:rsidR="006D1A65" w:rsidRPr="00D23F29">
        <w:rPr>
          <w:rFonts w:ascii="Times New Roman" w:hAnsi="Times New Roman" w:cs="Times New Roman"/>
          <w:color w:val="000000" w:themeColor="text1"/>
          <w:sz w:val="24"/>
          <w:szCs w:val="24"/>
        </w:rPr>
        <w:t xml:space="preserve">rather than simply concentrating on </w:t>
      </w:r>
      <w:r w:rsidR="007035A3" w:rsidRPr="00D23F29">
        <w:rPr>
          <w:rFonts w:ascii="Times New Roman" w:hAnsi="Times New Roman" w:cs="Times New Roman"/>
          <w:color w:val="000000" w:themeColor="text1"/>
          <w:sz w:val="24"/>
          <w:szCs w:val="24"/>
        </w:rPr>
        <w:t xml:space="preserve">the </w:t>
      </w:r>
      <w:r w:rsidR="006D1A65" w:rsidRPr="00D23F29">
        <w:rPr>
          <w:rFonts w:ascii="Times New Roman" w:hAnsi="Times New Roman" w:cs="Times New Roman"/>
          <w:noProof/>
          <w:color w:val="000000" w:themeColor="text1"/>
          <w:sz w:val="24"/>
          <w:szCs w:val="24"/>
        </w:rPr>
        <w:t>single</w:t>
      </w:r>
      <w:r w:rsidR="006D1A65" w:rsidRPr="00D23F29">
        <w:rPr>
          <w:rFonts w:ascii="Times New Roman" w:hAnsi="Times New Roman" w:cs="Times New Roman"/>
          <w:color w:val="000000" w:themeColor="text1"/>
          <w:sz w:val="24"/>
          <w:szCs w:val="24"/>
        </w:rPr>
        <w:t xml:space="preserve"> housing challenge. There is also a need for large scale </w:t>
      </w:r>
      <w:r w:rsidR="00A761C8" w:rsidRPr="00D23F29">
        <w:rPr>
          <w:rFonts w:ascii="Times New Roman" w:hAnsi="Times New Roman" w:cs="Times New Roman"/>
          <w:color w:val="000000" w:themeColor="text1"/>
          <w:sz w:val="24"/>
          <w:szCs w:val="24"/>
        </w:rPr>
        <w:t>government-initiated</w:t>
      </w:r>
      <w:r w:rsidR="006D1A65" w:rsidRPr="00D23F29">
        <w:rPr>
          <w:rFonts w:ascii="Times New Roman" w:hAnsi="Times New Roman" w:cs="Times New Roman"/>
          <w:color w:val="000000" w:themeColor="text1"/>
          <w:sz w:val="24"/>
          <w:szCs w:val="24"/>
        </w:rPr>
        <w:t xml:space="preserve"> housing projects for the target population </w:t>
      </w:r>
      <w:r w:rsidR="00F06B64" w:rsidRPr="00D23F29">
        <w:rPr>
          <w:rFonts w:ascii="Times New Roman" w:hAnsi="Times New Roman" w:cs="Times New Roman"/>
          <w:color w:val="000000" w:themeColor="text1"/>
          <w:sz w:val="24"/>
          <w:szCs w:val="24"/>
        </w:rPr>
        <w:t xml:space="preserve">with a co-funding </w:t>
      </w:r>
      <w:r w:rsidR="006D1A65" w:rsidRPr="00D23F29">
        <w:rPr>
          <w:rFonts w:ascii="Times New Roman" w:hAnsi="Times New Roman" w:cs="Times New Roman"/>
          <w:color w:val="000000" w:themeColor="text1"/>
          <w:sz w:val="24"/>
          <w:szCs w:val="24"/>
        </w:rPr>
        <w:t xml:space="preserve">by the private sector. </w:t>
      </w:r>
      <w:r w:rsidR="0035717E" w:rsidRPr="00D23F29">
        <w:rPr>
          <w:rFonts w:ascii="Times New Roman" w:hAnsi="Times New Roman" w:cs="Times New Roman"/>
          <w:noProof/>
          <w:color w:val="000000" w:themeColor="text1"/>
          <w:sz w:val="24"/>
          <w:szCs w:val="24"/>
        </w:rPr>
        <w:t>The i</w:t>
      </w:r>
      <w:r w:rsidR="006D1A65" w:rsidRPr="00D23F29">
        <w:rPr>
          <w:rFonts w:ascii="Times New Roman" w:hAnsi="Times New Roman" w:cs="Times New Roman"/>
          <w:noProof/>
          <w:color w:val="000000" w:themeColor="text1"/>
          <w:sz w:val="24"/>
          <w:szCs w:val="24"/>
        </w:rPr>
        <w:t>ntroduction</w:t>
      </w:r>
      <w:r w:rsidR="006D1A65" w:rsidRPr="00D23F29">
        <w:rPr>
          <w:rFonts w:ascii="Times New Roman" w:hAnsi="Times New Roman" w:cs="Times New Roman"/>
          <w:color w:val="000000" w:themeColor="text1"/>
          <w:sz w:val="24"/>
          <w:szCs w:val="24"/>
        </w:rPr>
        <w:t xml:space="preserve"> of social safety net </w:t>
      </w:r>
      <w:r w:rsidR="006D1A65" w:rsidRPr="00D23F29">
        <w:rPr>
          <w:rFonts w:ascii="Times New Roman" w:hAnsi="Times New Roman" w:cs="Times New Roman"/>
          <w:noProof/>
          <w:color w:val="000000" w:themeColor="text1"/>
          <w:sz w:val="24"/>
          <w:szCs w:val="24"/>
        </w:rPr>
        <w:t>programmes</w:t>
      </w:r>
      <w:r w:rsidR="006D1A65" w:rsidRPr="00D23F29">
        <w:rPr>
          <w:rFonts w:ascii="Times New Roman" w:hAnsi="Times New Roman" w:cs="Times New Roman"/>
          <w:color w:val="000000" w:themeColor="text1"/>
          <w:sz w:val="24"/>
          <w:szCs w:val="24"/>
        </w:rPr>
        <w:t xml:space="preserve"> for urban slum dwellers may also be a useful initiative. </w:t>
      </w:r>
    </w:p>
    <w:p w14:paraId="6ABB2D0B" w14:textId="1865079F" w:rsidR="00BB603C" w:rsidRDefault="00591D81" w:rsidP="00CC01C1">
      <w:pPr>
        <w:spacing w:line="360" w:lineRule="auto"/>
        <w:jc w:val="both"/>
        <w:rPr>
          <w:rFonts w:ascii="Times New Roman" w:hAnsi="Times New Roman" w:cs="Times New Roman"/>
          <w:color w:val="000000" w:themeColor="text1"/>
          <w:sz w:val="24"/>
          <w:szCs w:val="24"/>
          <w:lang w:val="en-GB"/>
        </w:rPr>
      </w:pPr>
      <w:r w:rsidRPr="00D23F29">
        <w:rPr>
          <w:rFonts w:ascii="Times New Roman" w:hAnsi="Times New Roman" w:cs="Times New Roman"/>
          <w:color w:val="000000" w:themeColor="text1"/>
          <w:sz w:val="24"/>
          <w:szCs w:val="24"/>
        </w:rPr>
        <w:t>The workshop also included a presentation by D</w:t>
      </w:r>
      <w:r w:rsidR="00126B03">
        <w:rPr>
          <w:rFonts w:ascii="Times New Roman" w:hAnsi="Times New Roman" w:cs="Times New Roman"/>
          <w:color w:val="000000" w:themeColor="text1"/>
          <w:sz w:val="24"/>
          <w:szCs w:val="24"/>
        </w:rPr>
        <w:t>r</w:t>
      </w:r>
      <w:r w:rsidRPr="00D23F29">
        <w:rPr>
          <w:rFonts w:ascii="Times New Roman" w:hAnsi="Times New Roman" w:cs="Times New Roman"/>
          <w:color w:val="000000" w:themeColor="text1"/>
          <w:sz w:val="24"/>
          <w:szCs w:val="24"/>
        </w:rPr>
        <w:t xml:space="preserve"> Camilla Audia, currently working on </w:t>
      </w:r>
      <w:r w:rsidRPr="00D23F29">
        <w:rPr>
          <w:rFonts w:ascii="Times New Roman" w:hAnsi="Times New Roman" w:cs="Times New Roman"/>
          <w:color w:val="000000" w:themeColor="text1"/>
          <w:sz w:val="24"/>
          <w:szCs w:val="24"/>
          <w:lang w:val="en-GB"/>
        </w:rPr>
        <w:t>partner engagement and co-production for the Pathways project.</w:t>
      </w:r>
      <w:r w:rsidR="00DE515B" w:rsidRPr="00D23F29">
        <w:rPr>
          <w:rFonts w:ascii="Times New Roman" w:hAnsi="Times New Roman" w:cs="Times New Roman"/>
          <w:color w:val="000000" w:themeColor="text1"/>
          <w:sz w:val="24"/>
          <w:szCs w:val="24"/>
          <w:lang w:val="en-GB"/>
        </w:rPr>
        <w:t xml:space="preserve"> </w:t>
      </w:r>
      <w:r w:rsidR="008F3DBB" w:rsidRPr="00D23F29">
        <w:rPr>
          <w:rFonts w:ascii="Times New Roman" w:hAnsi="Times New Roman" w:cs="Times New Roman"/>
          <w:color w:val="000000" w:themeColor="text1"/>
          <w:sz w:val="24"/>
          <w:szCs w:val="24"/>
        </w:rPr>
        <w:t xml:space="preserve">She presented about the role of coproduction in the </w:t>
      </w:r>
      <w:r w:rsidR="00126B03">
        <w:rPr>
          <w:rFonts w:ascii="Times New Roman" w:hAnsi="Times New Roman" w:cs="Times New Roman"/>
          <w:color w:val="000000" w:themeColor="text1"/>
          <w:sz w:val="24"/>
          <w:szCs w:val="24"/>
        </w:rPr>
        <w:t>Pathways</w:t>
      </w:r>
      <w:r w:rsidR="00126B03" w:rsidRPr="00D23F29">
        <w:rPr>
          <w:rFonts w:ascii="Times New Roman" w:hAnsi="Times New Roman" w:cs="Times New Roman"/>
          <w:color w:val="000000" w:themeColor="text1"/>
          <w:sz w:val="24"/>
          <w:szCs w:val="24"/>
        </w:rPr>
        <w:t xml:space="preserve"> </w:t>
      </w:r>
      <w:r w:rsidR="008F3DBB" w:rsidRPr="00D23F29">
        <w:rPr>
          <w:rFonts w:ascii="Times New Roman" w:hAnsi="Times New Roman" w:cs="Times New Roman"/>
          <w:color w:val="000000" w:themeColor="text1"/>
          <w:sz w:val="24"/>
          <w:szCs w:val="24"/>
        </w:rPr>
        <w:t>project</w:t>
      </w:r>
      <w:r w:rsidR="000E70D1" w:rsidRPr="00D23F29">
        <w:rPr>
          <w:rFonts w:ascii="Times New Roman" w:hAnsi="Times New Roman" w:cs="Times New Roman"/>
          <w:color w:val="000000" w:themeColor="text1"/>
          <w:sz w:val="24"/>
          <w:szCs w:val="24"/>
        </w:rPr>
        <w:t xml:space="preserve">. She </w:t>
      </w:r>
      <w:r w:rsidR="0032780E" w:rsidRPr="00D23F29">
        <w:rPr>
          <w:rFonts w:ascii="Times New Roman" w:hAnsi="Times New Roman" w:cs="Times New Roman"/>
          <w:color w:val="000000" w:themeColor="text1"/>
          <w:sz w:val="24"/>
          <w:szCs w:val="24"/>
        </w:rPr>
        <w:t xml:space="preserve">introduced </w:t>
      </w:r>
      <w:r w:rsidR="000E70D1" w:rsidRPr="00D23F29">
        <w:rPr>
          <w:rFonts w:ascii="Times New Roman" w:hAnsi="Times New Roman" w:cs="Times New Roman"/>
          <w:color w:val="000000" w:themeColor="text1"/>
          <w:sz w:val="24"/>
          <w:szCs w:val="24"/>
        </w:rPr>
        <w:t xml:space="preserve">the concept of coproduction </w:t>
      </w:r>
      <w:r w:rsidR="0032780E" w:rsidRPr="00D23F29">
        <w:rPr>
          <w:rFonts w:ascii="Times New Roman" w:hAnsi="Times New Roman" w:cs="Times New Roman"/>
          <w:color w:val="000000" w:themeColor="text1"/>
          <w:sz w:val="24"/>
          <w:szCs w:val="24"/>
        </w:rPr>
        <w:t xml:space="preserve">that </w:t>
      </w:r>
      <w:r w:rsidR="000E70D1" w:rsidRPr="00D23F29">
        <w:rPr>
          <w:rFonts w:ascii="Times New Roman" w:hAnsi="Times New Roman" w:cs="Times New Roman"/>
          <w:color w:val="000000" w:themeColor="text1"/>
          <w:sz w:val="24"/>
          <w:szCs w:val="24"/>
        </w:rPr>
        <w:t xml:space="preserve">would be used to identify </w:t>
      </w:r>
      <w:r w:rsidR="000E70D1" w:rsidRPr="00D23F29">
        <w:rPr>
          <w:rFonts w:ascii="Times New Roman" w:hAnsi="Times New Roman" w:cs="Times New Roman"/>
          <w:color w:val="000000" w:themeColor="text1"/>
          <w:sz w:val="24"/>
          <w:szCs w:val="24"/>
          <w:lang w:val="en-GB"/>
        </w:rPr>
        <w:t xml:space="preserve">key issues and priorities on urban health for the different cities and guide </w:t>
      </w:r>
      <w:r w:rsidR="00126B03">
        <w:rPr>
          <w:rFonts w:ascii="Times New Roman" w:hAnsi="Times New Roman" w:cs="Times New Roman"/>
          <w:color w:val="000000" w:themeColor="text1"/>
          <w:sz w:val="24"/>
          <w:szCs w:val="24"/>
          <w:lang w:val="en-GB"/>
        </w:rPr>
        <w:t>Pathways</w:t>
      </w:r>
      <w:r w:rsidR="00126B03" w:rsidRPr="00D23F29">
        <w:rPr>
          <w:rFonts w:ascii="Times New Roman" w:hAnsi="Times New Roman" w:cs="Times New Roman"/>
          <w:color w:val="000000" w:themeColor="text1"/>
          <w:sz w:val="24"/>
          <w:szCs w:val="24"/>
          <w:lang w:val="en-GB"/>
        </w:rPr>
        <w:t xml:space="preserve"> </w:t>
      </w:r>
      <w:r w:rsidR="000E70D1" w:rsidRPr="00D23F29">
        <w:rPr>
          <w:rFonts w:ascii="Times New Roman" w:hAnsi="Times New Roman" w:cs="Times New Roman"/>
          <w:color w:val="000000" w:themeColor="text1"/>
          <w:sz w:val="24"/>
          <w:szCs w:val="24"/>
          <w:lang w:val="en-GB"/>
        </w:rPr>
        <w:t xml:space="preserve">project’s research towards addressing them and supporting policy makers with relevant and accurate information on urban health priorities. </w:t>
      </w:r>
      <w:r w:rsidR="000F0AB5" w:rsidRPr="00D23F29">
        <w:rPr>
          <w:rFonts w:ascii="Times New Roman" w:hAnsi="Times New Roman" w:cs="Times New Roman"/>
          <w:color w:val="000000" w:themeColor="text1"/>
          <w:sz w:val="24"/>
          <w:szCs w:val="24"/>
          <w:lang w:val="en-GB"/>
        </w:rPr>
        <w:t xml:space="preserve"> She demonstrated a conceptual framework to represent how co-production is happening in Pathways. This framework comprised of </w:t>
      </w:r>
      <w:r w:rsidR="00126B03">
        <w:rPr>
          <w:rFonts w:ascii="Times New Roman" w:hAnsi="Times New Roman" w:cs="Times New Roman"/>
          <w:color w:val="000000" w:themeColor="text1"/>
          <w:sz w:val="24"/>
          <w:szCs w:val="24"/>
          <w:lang w:val="en-GB"/>
        </w:rPr>
        <w:t>three loops</w:t>
      </w:r>
      <w:r w:rsidR="00126B03" w:rsidRPr="00D23F29">
        <w:rPr>
          <w:rFonts w:ascii="Times New Roman" w:hAnsi="Times New Roman" w:cs="Times New Roman"/>
          <w:color w:val="000000" w:themeColor="text1"/>
          <w:sz w:val="24"/>
          <w:szCs w:val="24"/>
          <w:lang w:val="en-GB"/>
        </w:rPr>
        <w:t xml:space="preserve"> </w:t>
      </w:r>
      <w:r w:rsidR="000F0AB5" w:rsidRPr="00D23F29">
        <w:rPr>
          <w:rFonts w:ascii="Times New Roman" w:hAnsi="Times New Roman" w:cs="Times New Roman"/>
          <w:color w:val="000000" w:themeColor="text1"/>
          <w:sz w:val="24"/>
          <w:szCs w:val="24"/>
          <w:lang w:val="en-GB"/>
        </w:rPr>
        <w:t xml:space="preserve">including </w:t>
      </w:r>
      <w:r w:rsidR="00126B03">
        <w:rPr>
          <w:rFonts w:ascii="Times New Roman" w:hAnsi="Times New Roman" w:cs="Times New Roman"/>
          <w:color w:val="000000" w:themeColor="text1"/>
          <w:sz w:val="24"/>
          <w:szCs w:val="24"/>
          <w:lang w:val="en-GB"/>
        </w:rPr>
        <w:t xml:space="preserve">different steps </w:t>
      </w:r>
      <w:r w:rsidR="000F0AB5" w:rsidRPr="00D23F29">
        <w:rPr>
          <w:rFonts w:ascii="Times New Roman" w:hAnsi="Times New Roman" w:cs="Times New Roman"/>
          <w:color w:val="000000" w:themeColor="text1"/>
          <w:sz w:val="24"/>
          <w:szCs w:val="24"/>
          <w:lang w:val="en-GB"/>
        </w:rPr>
        <w:t xml:space="preserve">identifying all partners/ stakeholders for engagement, establishing communication and trust building to jointly frame issues and priorities, while mapping actors and networks. </w:t>
      </w:r>
      <w:r w:rsidR="00BB603C">
        <w:rPr>
          <w:rFonts w:ascii="Times New Roman" w:hAnsi="Times New Roman" w:cs="Times New Roman"/>
          <w:color w:val="000000" w:themeColor="text1"/>
          <w:sz w:val="24"/>
          <w:szCs w:val="24"/>
          <w:lang w:val="en-GB"/>
        </w:rPr>
        <w:t xml:space="preserve">She highlighted how co-production is an iterative process </w:t>
      </w:r>
      <w:r w:rsidR="004801E3">
        <w:rPr>
          <w:rFonts w:ascii="Times New Roman" w:hAnsi="Times New Roman" w:cs="Times New Roman"/>
          <w:color w:val="000000" w:themeColor="text1"/>
          <w:sz w:val="24"/>
          <w:szCs w:val="24"/>
          <w:lang w:val="en-GB"/>
        </w:rPr>
        <w:t xml:space="preserve">and that </w:t>
      </w:r>
      <w:r w:rsidR="008F42A9">
        <w:rPr>
          <w:rFonts w:ascii="Times New Roman" w:hAnsi="Times New Roman" w:cs="Times New Roman"/>
          <w:color w:val="000000" w:themeColor="text1"/>
          <w:sz w:val="24"/>
          <w:szCs w:val="24"/>
          <w:lang w:val="en-GB"/>
        </w:rPr>
        <w:t xml:space="preserve">the different steps may need to happen several times for </w:t>
      </w:r>
      <w:r w:rsidR="00C6428C">
        <w:rPr>
          <w:rFonts w:ascii="Times New Roman" w:hAnsi="Times New Roman" w:cs="Times New Roman"/>
          <w:color w:val="000000" w:themeColor="text1"/>
          <w:sz w:val="24"/>
          <w:szCs w:val="24"/>
          <w:lang w:val="en-GB"/>
        </w:rPr>
        <w:t xml:space="preserve">the process to </w:t>
      </w:r>
      <w:r w:rsidR="009A6FC4">
        <w:rPr>
          <w:rFonts w:ascii="Times New Roman" w:hAnsi="Times New Roman" w:cs="Times New Roman"/>
          <w:color w:val="000000" w:themeColor="text1"/>
          <w:sz w:val="24"/>
          <w:szCs w:val="24"/>
          <w:lang w:val="en-GB"/>
        </w:rPr>
        <w:t xml:space="preserve">be </w:t>
      </w:r>
      <w:proofErr w:type="gramStart"/>
      <w:r w:rsidR="009A6FC4">
        <w:rPr>
          <w:rFonts w:ascii="Times New Roman" w:hAnsi="Times New Roman" w:cs="Times New Roman"/>
          <w:color w:val="000000" w:themeColor="text1"/>
          <w:sz w:val="24"/>
          <w:szCs w:val="24"/>
          <w:lang w:val="en-GB"/>
        </w:rPr>
        <w:t>taking into account</w:t>
      </w:r>
      <w:proofErr w:type="gramEnd"/>
      <w:r w:rsidR="009A6FC4">
        <w:rPr>
          <w:rFonts w:ascii="Times New Roman" w:hAnsi="Times New Roman" w:cs="Times New Roman"/>
          <w:color w:val="000000" w:themeColor="text1"/>
          <w:sz w:val="24"/>
          <w:szCs w:val="24"/>
          <w:lang w:val="en-GB"/>
        </w:rPr>
        <w:t xml:space="preserve"> </w:t>
      </w:r>
      <w:r w:rsidR="0044553A">
        <w:rPr>
          <w:rFonts w:ascii="Times New Roman" w:hAnsi="Times New Roman" w:cs="Times New Roman"/>
          <w:color w:val="000000" w:themeColor="text1"/>
          <w:sz w:val="24"/>
          <w:szCs w:val="24"/>
          <w:lang w:val="en-GB"/>
        </w:rPr>
        <w:t>priorities from different stakeholders.</w:t>
      </w:r>
    </w:p>
    <w:p w14:paraId="752C80DE" w14:textId="30BEC42A" w:rsidR="000F35AD" w:rsidRPr="00D23F29" w:rsidRDefault="000F0AB5" w:rsidP="002F0429">
      <w:pPr>
        <w:spacing w:line="360" w:lineRule="auto"/>
        <w:jc w:val="both"/>
        <w:rPr>
          <w:rFonts w:ascii="Times New Roman" w:hAnsi="Times New Roman" w:cs="Times New Roman"/>
          <w:color w:val="000000" w:themeColor="text1"/>
          <w:sz w:val="24"/>
          <w:szCs w:val="24"/>
        </w:rPr>
      </w:pPr>
      <w:r w:rsidRPr="00D23F29">
        <w:rPr>
          <w:rFonts w:ascii="Times New Roman" w:hAnsi="Times New Roman" w:cs="Times New Roman"/>
          <w:color w:val="000000" w:themeColor="text1"/>
          <w:sz w:val="24"/>
          <w:szCs w:val="24"/>
          <w:lang w:val="en-GB"/>
        </w:rPr>
        <w:lastRenderedPageBreak/>
        <w:t>This framework is a useful analytical tool as it allows researchers to track comparability of processes across the different cities of the project</w:t>
      </w:r>
      <w:r w:rsidR="0044553A">
        <w:rPr>
          <w:rFonts w:ascii="Times New Roman" w:hAnsi="Times New Roman" w:cs="Times New Roman"/>
          <w:color w:val="000000" w:themeColor="text1"/>
          <w:sz w:val="24"/>
          <w:szCs w:val="24"/>
          <w:lang w:val="en-GB"/>
        </w:rPr>
        <w:t xml:space="preserve">; however, </w:t>
      </w:r>
      <w:r w:rsidR="00704B83">
        <w:rPr>
          <w:rFonts w:ascii="Times New Roman" w:hAnsi="Times New Roman" w:cs="Times New Roman"/>
          <w:color w:val="000000" w:themeColor="text1"/>
          <w:sz w:val="24"/>
          <w:szCs w:val="24"/>
          <w:lang w:val="en-GB"/>
        </w:rPr>
        <w:t>it can be complex, time and resource consuming</w:t>
      </w:r>
      <w:r w:rsidR="0032497D">
        <w:rPr>
          <w:rFonts w:ascii="Times New Roman" w:hAnsi="Times New Roman" w:cs="Times New Roman"/>
          <w:color w:val="000000" w:themeColor="text1"/>
          <w:sz w:val="24"/>
          <w:szCs w:val="24"/>
          <w:lang w:val="en-GB"/>
        </w:rPr>
        <w:t xml:space="preserve">. For this </w:t>
      </w:r>
      <w:r w:rsidR="002F0429">
        <w:rPr>
          <w:rFonts w:ascii="Times New Roman" w:hAnsi="Times New Roman" w:cs="Times New Roman"/>
          <w:color w:val="000000" w:themeColor="text1"/>
          <w:sz w:val="24"/>
          <w:szCs w:val="24"/>
          <w:lang w:val="en-GB"/>
        </w:rPr>
        <w:t>reason and acknowledging</w:t>
      </w:r>
      <w:r w:rsidR="002F0429" w:rsidRPr="002F0429">
        <w:rPr>
          <w:rFonts w:ascii="Times New Roman" w:hAnsi="Times New Roman" w:cs="Times New Roman"/>
          <w:color w:val="000000" w:themeColor="text1"/>
          <w:sz w:val="24"/>
          <w:szCs w:val="24"/>
          <w:lang w:val="en-GB"/>
        </w:rPr>
        <w:t xml:space="preserve"> that interactions across actors </w:t>
      </w:r>
      <w:r w:rsidR="002F0429">
        <w:rPr>
          <w:rFonts w:ascii="Times New Roman" w:hAnsi="Times New Roman" w:cs="Times New Roman"/>
          <w:color w:val="000000" w:themeColor="text1"/>
          <w:sz w:val="24"/>
          <w:szCs w:val="24"/>
          <w:lang w:val="en-GB"/>
        </w:rPr>
        <w:t xml:space="preserve">of Pathways </w:t>
      </w:r>
      <w:r w:rsidR="002F0429" w:rsidRPr="002F0429">
        <w:rPr>
          <w:rFonts w:ascii="Times New Roman" w:hAnsi="Times New Roman" w:cs="Times New Roman"/>
          <w:color w:val="000000" w:themeColor="text1"/>
          <w:sz w:val="24"/>
          <w:szCs w:val="24"/>
          <w:lang w:val="en-GB"/>
        </w:rPr>
        <w:t>can be varied in length, scale, quality and nature</w:t>
      </w:r>
      <w:r w:rsidR="002F0429">
        <w:rPr>
          <w:rFonts w:ascii="Times New Roman" w:hAnsi="Times New Roman" w:cs="Times New Roman"/>
          <w:color w:val="000000" w:themeColor="text1"/>
          <w:sz w:val="24"/>
          <w:szCs w:val="24"/>
          <w:lang w:val="en-GB"/>
        </w:rPr>
        <w:t>, we introduced the concept of</w:t>
      </w:r>
      <w:r w:rsidR="002F0429" w:rsidRPr="002F0429">
        <w:rPr>
          <w:rFonts w:ascii="Times New Roman" w:hAnsi="Times New Roman" w:cs="Times New Roman"/>
          <w:color w:val="000000" w:themeColor="text1"/>
          <w:sz w:val="24"/>
          <w:szCs w:val="24"/>
          <w:lang w:val="en-GB"/>
        </w:rPr>
        <w:t xml:space="preserve"> a modular construction of co-production made of building blocks, acting as co-production steps. Any actor, at any point of the project, can start engaging in co-production by picking up a block. Over the course of the project, we aim to support actors into picking up more </w:t>
      </w:r>
      <w:r w:rsidR="007F0EE6">
        <w:rPr>
          <w:rFonts w:ascii="Times New Roman" w:hAnsi="Times New Roman" w:cs="Times New Roman"/>
          <w:color w:val="000000" w:themeColor="text1"/>
          <w:sz w:val="24"/>
          <w:szCs w:val="24"/>
          <w:lang w:val="en-GB"/>
        </w:rPr>
        <w:t>and</w:t>
      </w:r>
      <w:r w:rsidR="002C78DA">
        <w:rPr>
          <w:rFonts w:ascii="Times New Roman" w:hAnsi="Times New Roman" w:cs="Times New Roman"/>
          <w:color w:val="000000" w:themeColor="text1"/>
          <w:sz w:val="24"/>
          <w:szCs w:val="24"/>
          <w:lang w:val="en-GB"/>
        </w:rPr>
        <w:t xml:space="preserve"> finding a balance of steps across the three analytical loops</w:t>
      </w:r>
      <w:r w:rsidR="002F0429" w:rsidRPr="002F0429">
        <w:rPr>
          <w:rFonts w:ascii="Times New Roman" w:hAnsi="Times New Roman" w:cs="Times New Roman"/>
          <w:color w:val="000000" w:themeColor="text1"/>
          <w:sz w:val="24"/>
          <w:szCs w:val="24"/>
          <w:lang w:val="en-GB"/>
        </w:rPr>
        <w:t>.</w:t>
      </w:r>
      <w:r w:rsidR="002C78DA">
        <w:rPr>
          <w:rFonts w:ascii="Times New Roman" w:hAnsi="Times New Roman" w:cs="Times New Roman"/>
          <w:color w:val="000000" w:themeColor="text1"/>
          <w:sz w:val="24"/>
          <w:szCs w:val="24"/>
          <w:lang w:val="en-GB"/>
        </w:rPr>
        <w:t xml:space="preserve"> </w:t>
      </w:r>
      <w:r w:rsidR="002F0429" w:rsidRPr="002F0429">
        <w:rPr>
          <w:rFonts w:ascii="Times New Roman" w:hAnsi="Times New Roman" w:cs="Times New Roman"/>
          <w:color w:val="000000" w:themeColor="text1"/>
          <w:sz w:val="24"/>
          <w:szCs w:val="24"/>
          <w:lang w:val="en-GB"/>
        </w:rPr>
        <w:t>Blocks can be built by researchers by engaging with policies or policy makers</w:t>
      </w:r>
      <w:r w:rsidR="0072122E">
        <w:rPr>
          <w:rFonts w:ascii="Times New Roman" w:hAnsi="Times New Roman" w:cs="Times New Roman"/>
          <w:color w:val="000000" w:themeColor="text1"/>
          <w:sz w:val="24"/>
          <w:szCs w:val="24"/>
          <w:lang w:val="en-GB"/>
        </w:rPr>
        <w:t>, by reading newspapers or blogs</w:t>
      </w:r>
      <w:r w:rsidR="00E86DC8">
        <w:rPr>
          <w:rFonts w:ascii="Times New Roman" w:hAnsi="Times New Roman" w:cs="Times New Roman"/>
          <w:color w:val="000000" w:themeColor="text1"/>
          <w:sz w:val="24"/>
          <w:szCs w:val="24"/>
          <w:lang w:val="en-GB"/>
        </w:rPr>
        <w:t xml:space="preserve"> and </w:t>
      </w:r>
      <w:r w:rsidR="0072122E">
        <w:rPr>
          <w:rFonts w:ascii="Times New Roman" w:hAnsi="Times New Roman" w:cs="Times New Roman"/>
          <w:color w:val="000000" w:themeColor="text1"/>
          <w:sz w:val="24"/>
          <w:szCs w:val="24"/>
          <w:lang w:val="en-GB"/>
        </w:rPr>
        <w:t>by organising</w:t>
      </w:r>
      <w:r w:rsidR="00E86DC8">
        <w:rPr>
          <w:rFonts w:ascii="Times New Roman" w:hAnsi="Times New Roman" w:cs="Times New Roman"/>
          <w:color w:val="000000" w:themeColor="text1"/>
          <w:sz w:val="24"/>
          <w:szCs w:val="24"/>
          <w:lang w:val="en-GB"/>
        </w:rPr>
        <w:t xml:space="preserve"> and attending</w:t>
      </w:r>
      <w:r w:rsidR="0072122E">
        <w:rPr>
          <w:rFonts w:ascii="Times New Roman" w:hAnsi="Times New Roman" w:cs="Times New Roman"/>
          <w:color w:val="000000" w:themeColor="text1"/>
          <w:sz w:val="24"/>
          <w:szCs w:val="24"/>
          <w:lang w:val="en-GB"/>
        </w:rPr>
        <w:t xml:space="preserve"> meetings</w:t>
      </w:r>
      <w:r w:rsidR="002F0429" w:rsidRPr="002F0429">
        <w:rPr>
          <w:rFonts w:ascii="Times New Roman" w:hAnsi="Times New Roman" w:cs="Times New Roman"/>
          <w:color w:val="000000" w:themeColor="text1"/>
          <w:sz w:val="24"/>
          <w:szCs w:val="24"/>
          <w:lang w:val="en-GB"/>
        </w:rPr>
        <w:t xml:space="preserve"> but also by stakeholders simply by communicating with researchers</w:t>
      </w:r>
      <w:r w:rsidR="00E86DC8">
        <w:rPr>
          <w:rFonts w:ascii="Times New Roman" w:hAnsi="Times New Roman" w:cs="Times New Roman"/>
          <w:color w:val="000000" w:themeColor="text1"/>
          <w:sz w:val="24"/>
          <w:szCs w:val="24"/>
          <w:lang w:val="en-GB"/>
        </w:rPr>
        <w:t xml:space="preserve">, </w:t>
      </w:r>
      <w:r w:rsidR="0066685A">
        <w:rPr>
          <w:rFonts w:ascii="Times New Roman" w:hAnsi="Times New Roman" w:cs="Times New Roman"/>
          <w:color w:val="000000" w:themeColor="text1"/>
          <w:sz w:val="24"/>
          <w:szCs w:val="24"/>
          <w:lang w:val="en-GB"/>
        </w:rPr>
        <w:t xml:space="preserve">asking for data </w:t>
      </w:r>
      <w:r w:rsidR="00786736">
        <w:rPr>
          <w:rFonts w:ascii="Times New Roman" w:hAnsi="Times New Roman" w:cs="Times New Roman"/>
          <w:color w:val="000000" w:themeColor="text1"/>
          <w:sz w:val="24"/>
          <w:szCs w:val="24"/>
          <w:lang w:val="en-GB"/>
        </w:rPr>
        <w:t>or through informal conversations</w:t>
      </w:r>
      <w:r w:rsidR="002F0429" w:rsidRPr="002F0429">
        <w:rPr>
          <w:rFonts w:ascii="Times New Roman" w:hAnsi="Times New Roman" w:cs="Times New Roman"/>
          <w:color w:val="000000" w:themeColor="text1"/>
          <w:sz w:val="24"/>
          <w:szCs w:val="24"/>
          <w:lang w:val="en-GB"/>
        </w:rPr>
        <w:t>.</w:t>
      </w:r>
      <w:r w:rsidRPr="00D23F29">
        <w:rPr>
          <w:rFonts w:ascii="Times New Roman" w:hAnsi="Times New Roman" w:cs="Times New Roman"/>
          <w:color w:val="000000" w:themeColor="text1"/>
          <w:sz w:val="24"/>
          <w:szCs w:val="24"/>
          <w:lang w:val="en-GB"/>
        </w:rPr>
        <w:t xml:space="preserve"> Dr Audia mentioned that applying the concept of co-production will be key in aligning the project’s research outputs with the different cities’ key priorities and issues. The </w:t>
      </w:r>
      <w:r w:rsidR="00F06B64" w:rsidRPr="00D23F29">
        <w:rPr>
          <w:rFonts w:ascii="Times New Roman" w:hAnsi="Times New Roman" w:cs="Times New Roman"/>
          <w:color w:val="000000" w:themeColor="text1"/>
          <w:sz w:val="24"/>
          <w:szCs w:val="24"/>
          <w:lang w:val="en-GB"/>
        </w:rPr>
        <w:t>presentation generated a useful follow-up discussion on its adaptation in different context</w:t>
      </w:r>
      <w:r w:rsidR="00786736">
        <w:rPr>
          <w:rFonts w:ascii="Times New Roman" w:hAnsi="Times New Roman" w:cs="Times New Roman"/>
          <w:color w:val="000000" w:themeColor="text1"/>
          <w:sz w:val="24"/>
          <w:szCs w:val="24"/>
          <w:lang w:val="en-GB"/>
        </w:rPr>
        <w:t>s</w:t>
      </w:r>
      <w:r w:rsidR="001B38AC">
        <w:rPr>
          <w:rFonts w:ascii="Times New Roman" w:hAnsi="Times New Roman" w:cs="Times New Roman"/>
          <w:color w:val="000000" w:themeColor="text1"/>
          <w:sz w:val="24"/>
          <w:szCs w:val="24"/>
          <w:lang w:val="en-GB"/>
        </w:rPr>
        <w:t>. Participants asked about the</w:t>
      </w:r>
      <w:r w:rsidR="00786736">
        <w:rPr>
          <w:rFonts w:ascii="Times New Roman" w:hAnsi="Times New Roman" w:cs="Times New Roman"/>
          <w:color w:val="000000" w:themeColor="text1"/>
          <w:sz w:val="24"/>
          <w:szCs w:val="24"/>
          <w:lang w:val="en-GB"/>
        </w:rPr>
        <w:t xml:space="preserve"> flexibility of t</w:t>
      </w:r>
      <w:r w:rsidR="00BA2065">
        <w:rPr>
          <w:rFonts w:ascii="Times New Roman" w:hAnsi="Times New Roman" w:cs="Times New Roman"/>
          <w:color w:val="000000" w:themeColor="text1"/>
          <w:sz w:val="24"/>
          <w:szCs w:val="24"/>
          <w:lang w:val="en-GB"/>
        </w:rPr>
        <w:t>he</w:t>
      </w:r>
      <w:r w:rsidR="001B38AC">
        <w:rPr>
          <w:rFonts w:ascii="Times New Roman" w:hAnsi="Times New Roman" w:cs="Times New Roman"/>
          <w:color w:val="000000" w:themeColor="text1"/>
          <w:sz w:val="24"/>
          <w:szCs w:val="24"/>
          <w:lang w:val="en-GB"/>
        </w:rPr>
        <w:t xml:space="preserve"> proposed tools</w:t>
      </w:r>
      <w:r w:rsidR="00BA2065">
        <w:rPr>
          <w:rFonts w:ascii="Times New Roman" w:hAnsi="Times New Roman" w:cs="Times New Roman"/>
          <w:color w:val="000000" w:themeColor="text1"/>
          <w:sz w:val="24"/>
          <w:szCs w:val="24"/>
          <w:lang w:val="en-GB"/>
        </w:rPr>
        <w:t xml:space="preserve"> to achieve co-production</w:t>
      </w:r>
      <w:r w:rsidR="001B38AC">
        <w:rPr>
          <w:rFonts w:ascii="Times New Roman" w:hAnsi="Times New Roman" w:cs="Times New Roman"/>
          <w:color w:val="000000" w:themeColor="text1"/>
          <w:sz w:val="24"/>
          <w:szCs w:val="24"/>
          <w:lang w:val="en-GB"/>
        </w:rPr>
        <w:t xml:space="preserve"> </w:t>
      </w:r>
      <w:r w:rsidR="00786736">
        <w:rPr>
          <w:rFonts w:ascii="Times New Roman" w:hAnsi="Times New Roman" w:cs="Times New Roman"/>
          <w:color w:val="000000" w:themeColor="text1"/>
          <w:sz w:val="24"/>
          <w:szCs w:val="24"/>
          <w:lang w:val="en-GB"/>
        </w:rPr>
        <w:t>so that it</w:t>
      </w:r>
      <w:r w:rsidR="001B38AC">
        <w:rPr>
          <w:rFonts w:ascii="Times New Roman" w:hAnsi="Times New Roman" w:cs="Times New Roman"/>
          <w:color w:val="000000" w:themeColor="text1"/>
          <w:sz w:val="24"/>
          <w:szCs w:val="24"/>
          <w:lang w:val="en-GB"/>
        </w:rPr>
        <w:t xml:space="preserve"> can be useful in the context of Bangladesh</w:t>
      </w:r>
      <w:r w:rsidR="009A251D">
        <w:rPr>
          <w:rFonts w:ascii="Times New Roman" w:hAnsi="Times New Roman" w:cs="Times New Roman"/>
          <w:color w:val="000000" w:themeColor="text1"/>
          <w:sz w:val="24"/>
          <w:szCs w:val="24"/>
          <w:lang w:val="en-GB"/>
        </w:rPr>
        <w:t xml:space="preserve">; an interesting discussion also </w:t>
      </w:r>
      <w:r w:rsidR="003751A3">
        <w:rPr>
          <w:rFonts w:ascii="Times New Roman" w:hAnsi="Times New Roman" w:cs="Times New Roman"/>
          <w:color w:val="000000" w:themeColor="text1"/>
          <w:sz w:val="24"/>
          <w:szCs w:val="24"/>
          <w:lang w:val="en-GB"/>
        </w:rPr>
        <w:t xml:space="preserve">concerned </w:t>
      </w:r>
      <w:r w:rsidR="00FB5242">
        <w:rPr>
          <w:rFonts w:ascii="Times New Roman" w:hAnsi="Times New Roman" w:cs="Times New Roman"/>
          <w:color w:val="000000" w:themeColor="text1"/>
          <w:sz w:val="24"/>
          <w:szCs w:val="24"/>
          <w:lang w:val="en-GB"/>
        </w:rPr>
        <w:t xml:space="preserve">finding a balance between </w:t>
      </w:r>
      <w:r w:rsidR="006B6E28">
        <w:rPr>
          <w:rFonts w:ascii="Times New Roman" w:hAnsi="Times New Roman" w:cs="Times New Roman"/>
          <w:color w:val="000000" w:themeColor="text1"/>
          <w:sz w:val="24"/>
          <w:szCs w:val="24"/>
          <w:lang w:val="en-GB"/>
        </w:rPr>
        <w:t xml:space="preserve">asking for decision-makers’ time and </w:t>
      </w:r>
      <w:r w:rsidR="00DA1AD1">
        <w:rPr>
          <w:rFonts w:ascii="Times New Roman" w:hAnsi="Times New Roman" w:cs="Times New Roman"/>
          <w:color w:val="000000" w:themeColor="text1"/>
          <w:sz w:val="24"/>
          <w:szCs w:val="24"/>
          <w:lang w:val="en-GB"/>
        </w:rPr>
        <w:t>gi</w:t>
      </w:r>
      <w:r w:rsidR="00191DB3">
        <w:rPr>
          <w:rFonts w:ascii="Times New Roman" w:hAnsi="Times New Roman" w:cs="Times New Roman"/>
          <w:color w:val="000000" w:themeColor="text1"/>
          <w:sz w:val="24"/>
          <w:szCs w:val="24"/>
          <w:lang w:val="en-GB"/>
        </w:rPr>
        <w:t xml:space="preserve">ving them </w:t>
      </w:r>
      <w:r w:rsidR="00B264CC">
        <w:rPr>
          <w:rFonts w:ascii="Times New Roman" w:hAnsi="Times New Roman" w:cs="Times New Roman"/>
          <w:color w:val="000000" w:themeColor="text1"/>
          <w:sz w:val="24"/>
          <w:szCs w:val="24"/>
          <w:lang w:val="en-GB"/>
        </w:rPr>
        <w:t xml:space="preserve">relevant data </w:t>
      </w:r>
      <w:r w:rsidR="0047237B">
        <w:rPr>
          <w:rFonts w:ascii="Times New Roman" w:hAnsi="Times New Roman" w:cs="Times New Roman"/>
          <w:color w:val="000000" w:themeColor="text1"/>
          <w:sz w:val="24"/>
          <w:szCs w:val="24"/>
          <w:lang w:val="en-GB"/>
        </w:rPr>
        <w:t>and findings from the project’s research</w:t>
      </w:r>
      <w:r w:rsidR="00851794">
        <w:rPr>
          <w:rFonts w:ascii="Times New Roman" w:hAnsi="Times New Roman" w:cs="Times New Roman"/>
          <w:color w:val="000000" w:themeColor="text1"/>
          <w:sz w:val="24"/>
          <w:szCs w:val="24"/>
          <w:lang w:val="en-GB"/>
        </w:rPr>
        <w:t xml:space="preserve">. </w:t>
      </w:r>
      <w:r w:rsidR="005A7F5B">
        <w:rPr>
          <w:rFonts w:ascii="Times New Roman" w:hAnsi="Times New Roman" w:cs="Times New Roman"/>
          <w:color w:val="000000" w:themeColor="text1"/>
          <w:sz w:val="24"/>
          <w:szCs w:val="24"/>
          <w:lang w:val="en-GB"/>
        </w:rPr>
        <w:t xml:space="preserve">This will be part of the conversation among Pathway researchers to identify next steps for engagement in Bangladesh over the next </w:t>
      </w:r>
      <w:r w:rsidR="000A4B4B">
        <w:rPr>
          <w:rFonts w:ascii="Times New Roman" w:hAnsi="Times New Roman" w:cs="Times New Roman"/>
          <w:color w:val="000000" w:themeColor="text1"/>
          <w:sz w:val="24"/>
          <w:szCs w:val="24"/>
          <w:lang w:val="en-GB"/>
        </w:rPr>
        <w:t>two years.</w:t>
      </w:r>
    </w:p>
    <w:sectPr w:rsidR="000F35AD" w:rsidRPr="00D23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4864"/>
    <w:multiLevelType w:val="hybridMultilevel"/>
    <w:tmpl w:val="CA9425E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 w15:restartNumberingAfterBreak="0">
    <w:nsid w:val="61D03AD6"/>
    <w:multiLevelType w:val="hybridMultilevel"/>
    <w:tmpl w:val="A0B0F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0MDQ0NbU0NTUxtbBU0lEKTi0uzszPAykwqQUAsevGhywAAAA="/>
  </w:docVars>
  <w:rsids>
    <w:rsidRoot w:val="00F9688A"/>
    <w:rsid w:val="00011E82"/>
    <w:rsid w:val="000A4B4B"/>
    <w:rsid w:val="000A4D52"/>
    <w:rsid w:val="000E70D1"/>
    <w:rsid w:val="000F0AB5"/>
    <w:rsid w:val="000F35AD"/>
    <w:rsid w:val="00126B03"/>
    <w:rsid w:val="0012772C"/>
    <w:rsid w:val="00191DB3"/>
    <w:rsid w:val="001B38AC"/>
    <w:rsid w:val="00203119"/>
    <w:rsid w:val="002C78DA"/>
    <w:rsid w:val="002F0429"/>
    <w:rsid w:val="002F3108"/>
    <w:rsid w:val="003122CE"/>
    <w:rsid w:val="0032497D"/>
    <w:rsid w:val="0032780E"/>
    <w:rsid w:val="0035717E"/>
    <w:rsid w:val="003751A3"/>
    <w:rsid w:val="00435FE6"/>
    <w:rsid w:val="0044553A"/>
    <w:rsid w:val="0047237B"/>
    <w:rsid w:val="004801E3"/>
    <w:rsid w:val="004A0759"/>
    <w:rsid w:val="00536AE9"/>
    <w:rsid w:val="00544058"/>
    <w:rsid w:val="00591D81"/>
    <w:rsid w:val="005A7F5B"/>
    <w:rsid w:val="006111F7"/>
    <w:rsid w:val="0062766B"/>
    <w:rsid w:val="0066685A"/>
    <w:rsid w:val="00667FB7"/>
    <w:rsid w:val="006B6E28"/>
    <w:rsid w:val="006C2171"/>
    <w:rsid w:val="006C4D5B"/>
    <w:rsid w:val="006D1A65"/>
    <w:rsid w:val="00701A09"/>
    <w:rsid w:val="007035A3"/>
    <w:rsid w:val="00704B83"/>
    <w:rsid w:val="0072122E"/>
    <w:rsid w:val="007768E7"/>
    <w:rsid w:val="00786736"/>
    <w:rsid w:val="007D5ADA"/>
    <w:rsid w:val="007F0EE6"/>
    <w:rsid w:val="007F4A39"/>
    <w:rsid w:val="00813014"/>
    <w:rsid w:val="00813FF0"/>
    <w:rsid w:val="00830183"/>
    <w:rsid w:val="008479CC"/>
    <w:rsid w:val="00851794"/>
    <w:rsid w:val="008B36E2"/>
    <w:rsid w:val="008C23E6"/>
    <w:rsid w:val="008D4F6F"/>
    <w:rsid w:val="008F3DBB"/>
    <w:rsid w:val="008F42A9"/>
    <w:rsid w:val="00942DA1"/>
    <w:rsid w:val="0096435A"/>
    <w:rsid w:val="009860F0"/>
    <w:rsid w:val="009A251D"/>
    <w:rsid w:val="009A6FC4"/>
    <w:rsid w:val="009C3A84"/>
    <w:rsid w:val="009D7AB7"/>
    <w:rsid w:val="009E5177"/>
    <w:rsid w:val="009E72EE"/>
    <w:rsid w:val="00A04F22"/>
    <w:rsid w:val="00A12B1F"/>
    <w:rsid w:val="00A756F6"/>
    <w:rsid w:val="00A761C8"/>
    <w:rsid w:val="00AA4F6E"/>
    <w:rsid w:val="00B11AA5"/>
    <w:rsid w:val="00B264CC"/>
    <w:rsid w:val="00B475F3"/>
    <w:rsid w:val="00B97048"/>
    <w:rsid w:val="00BA2065"/>
    <w:rsid w:val="00BB603C"/>
    <w:rsid w:val="00C31F03"/>
    <w:rsid w:val="00C6428C"/>
    <w:rsid w:val="00C83FC7"/>
    <w:rsid w:val="00CC01C1"/>
    <w:rsid w:val="00CE5B25"/>
    <w:rsid w:val="00D16D85"/>
    <w:rsid w:val="00D23F29"/>
    <w:rsid w:val="00D412AC"/>
    <w:rsid w:val="00D82F06"/>
    <w:rsid w:val="00DA1AD1"/>
    <w:rsid w:val="00DC27E4"/>
    <w:rsid w:val="00DE515B"/>
    <w:rsid w:val="00E86DC8"/>
    <w:rsid w:val="00F06B64"/>
    <w:rsid w:val="00F11613"/>
    <w:rsid w:val="00F13AA9"/>
    <w:rsid w:val="00F61BEA"/>
    <w:rsid w:val="00F9688A"/>
    <w:rsid w:val="00FB5242"/>
    <w:rsid w:val="00FC4A4F"/>
    <w:rsid w:val="00FE10B6"/>
    <w:rsid w:val="00FE3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1ACE"/>
  <w15:chartTrackingRefBased/>
  <w15:docId w15:val="{6372E3CF-FB80-46E1-8B34-628C95AC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8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E5B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88A"/>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F9688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108"/>
    <w:pPr>
      <w:spacing w:after="160" w:line="256" w:lineRule="auto"/>
      <w:ind w:left="720"/>
      <w:contextualSpacing/>
    </w:pPr>
  </w:style>
  <w:style w:type="character" w:customStyle="1" w:styleId="Heading2Char">
    <w:name w:val="Heading 2 Char"/>
    <w:basedOn w:val="DefaultParagraphFont"/>
    <w:link w:val="Heading2"/>
    <w:uiPriority w:val="9"/>
    <w:semiHidden/>
    <w:rsid w:val="00CE5B25"/>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4A0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759"/>
    <w:rPr>
      <w:rFonts w:ascii="Segoe UI" w:hAnsi="Segoe UI" w:cs="Segoe UI"/>
      <w:sz w:val="18"/>
      <w:szCs w:val="18"/>
    </w:rPr>
  </w:style>
  <w:style w:type="character" w:styleId="Hyperlink">
    <w:name w:val="Hyperlink"/>
    <w:basedOn w:val="DefaultParagraphFont"/>
    <w:uiPriority w:val="99"/>
    <w:semiHidden/>
    <w:unhideWhenUsed/>
    <w:rsid w:val="00D412AC"/>
    <w:rPr>
      <w:color w:val="0000FF"/>
      <w:u w:val="single"/>
    </w:rPr>
  </w:style>
  <w:style w:type="character" w:styleId="CommentReference">
    <w:name w:val="annotation reference"/>
    <w:basedOn w:val="DefaultParagraphFont"/>
    <w:uiPriority w:val="99"/>
    <w:semiHidden/>
    <w:unhideWhenUsed/>
    <w:rsid w:val="00011E82"/>
    <w:rPr>
      <w:sz w:val="16"/>
      <w:szCs w:val="16"/>
    </w:rPr>
  </w:style>
  <w:style w:type="paragraph" w:styleId="CommentText">
    <w:name w:val="annotation text"/>
    <w:basedOn w:val="Normal"/>
    <w:link w:val="CommentTextChar"/>
    <w:uiPriority w:val="99"/>
    <w:semiHidden/>
    <w:unhideWhenUsed/>
    <w:rsid w:val="00011E82"/>
    <w:pPr>
      <w:spacing w:line="240" w:lineRule="auto"/>
    </w:pPr>
    <w:rPr>
      <w:sz w:val="20"/>
      <w:szCs w:val="20"/>
    </w:rPr>
  </w:style>
  <w:style w:type="character" w:customStyle="1" w:styleId="CommentTextChar">
    <w:name w:val="Comment Text Char"/>
    <w:basedOn w:val="DefaultParagraphFont"/>
    <w:link w:val="CommentText"/>
    <w:uiPriority w:val="99"/>
    <w:semiHidden/>
    <w:rsid w:val="00011E82"/>
    <w:rPr>
      <w:sz w:val="20"/>
      <w:szCs w:val="20"/>
    </w:rPr>
  </w:style>
  <w:style w:type="paragraph" w:styleId="CommentSubject">
    <w:name w:val="annotation subject"/>
    <w:basedOn w:val="CommentText"/>
    <w:next w:val="CommentText"/>
    <w:link w:val="CommentSubjectChar"/>
    <w:uiPriority w:val="99"/>
    <w:semiHidden/>
    <w:unhideWhenUsed/>
    <w:rsid w:val="00011E82"/>
    <w:rPr>
      <w:b/>
      <w:bCs/>
    </w:rPr>
  </w:style>
  <w:style w:type="character" w:customStyle="1" w:styleId="CommentSubjectChar">
    <w:name w:val="Comment Subject Char"/>
    <w:basedOn w:val="CommentTextChar"/>
    <w:link w:val="CommentSubject"/>
    <w:uiPriority w:val="99"/>
    <w:semiHidden/>
    <w:rsid w:val="00011E82"/>
    <w:rPr>
      <w:b/>
      <w:bCs/>
      <w:sz w:val="20"/>
      <w:szCs w:val="20"/>
    </w:rPr>
  </w:style>
  <w:style w:type="paragraph" w:styleId="Revision">
    <w:name w:val="Revision"/>
    <w:hidden/>
    <w:uiPriority w:val="99"/>
    <w:semiHidden/>
    <w:rsid w:val="00DE51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099980">
      <w:bodyDiv w:val="1"/>
      <w:marLeft w:val="0"/>
      <w:marRight w:val="0"/>
      <w:marTop w:val="0"/>
      <w:marBottom w:val="0"/>
      <w:divBdr>
        <w:top w:val="none" w:sz="0" w:space="0" w:color="auto"/>
        <w:left w:val="none" w:sz="0" w:space="0" w:color="auto"/>
        <w:bottom w:val="none" w:sz="0" w:space="0" w:color="auto"/>
        <w:right w:val="none" w:sz="0" w:space="0" w:color="auto"/>
      </w:divBdr>
    </w:div>
    <w:div w:id="290980032">
      <w:bodyDiv w:val="1"/>
      <w:marLeft w:val="0"/>
      <w:marRight w:val="0"/>
      <w:marTop w:val="0"/>
      <w:marBottom w:val="0"/>
      <w:divBdr>
        <w:top w:val="none" w:sz="0" w:space="0" w:color="auto"/>
        <w:left w:val="none" w:sz="0" w:space="0" w:color="auto"/>
        <w:bottom w:val="none" w:sz="0" w:space="0" w:color="auto"/>
        <w:right w:val="none" w:sz="0" w:space="0" w:color="auto"/>
      </w:divBdr>
    </w:div>
    <w:div w:id="390348828">
      <w:bodyDiv w:val="1"/>
      <w:marLeft w:val="0"/>
      <w:marRight w:val="0"/>
      <w:marTop w:val="0"/>
      <w:marBottom w:val="0"/>
      <w:divBdr>
        <w:top w:val="none" w:sz="0" w:space="0" w:color="auto"/>
        <w:left w:val="none" w:sz="0" w:space="0" w:color="auto"/>
        <w:bottom w:val="none" w:sz="0" w:space="0" w:color="auto"/>
        <w:right w:val="none" w:sz="0" w:space="0" w:color="auto"/>
      </w:divBdr>
    </w:div>
    <w:div w:id="444614724">
      <w:bodyDiv w:val="1"/>
      <w:marLeft w:val="0"/>
      <w:marRight w:val="0"/>
      <w:marTop w:val="0"/>
      <w:marBottom w:val="0"/>
      <w:divBdr>
        <w:top w:val="none" w:sz="0" w:space="0" w:color="auto"/>
        <w:left w:val="none" w:sz="0" w:space="0" w:color="auto"/>
        <w:bottom w:val="none" w:sz="0" w:space="0" w:color="auto"/>
        <w:right w:val="none" w:sz="0" w:space="0" w:color="auto"/>
      </w:divBdr>
    </w:div>
    <w:div w:id="492264560">
      <w:bodyDiv w:val="1"/>
      <w:marLeft w:val="0"/>
      <w:marRight w:val="0"/>
      <w:marTop w:val="0"/>
      <w:marBottom w:val="0"/>
      <w:divBdr>
        <w:top w:val="none" w:sz="0" w:space="0" w:color="auto"/>
        <w:left w:val="none" w:sz="0" w:space="0" w:color="auto"/>
        <w:bottom w:val="none" w:sz="0" w:space="0" w:color="auto"/>
        <w:right w:val="none" w:sz="0" w:space="0" w:color="auto"/>
      </w:divBdr>
    </w:div>
    <w:div w:id="639723497">
      <w:bodyDiv w:val="1"/>
      <w:marLeft w:val="0"/>
      <w:marRight w:val="0"/>
      <w:marTop w:val="0"/>
      <w:marBottom w:val="0"/>
      <w:divBdr>
        <w:top w:val="none" w:sz="0" w:space="0" w:color="auto"/>
        <w:left w:val="none" w:sz="0" w:space="0" w:color="auto"/>
        <w:bottom w:val="none" w:sz="0" w:space="0" w:color="auto"/>
        <w:right w:val="none" w:sz="0" w:space="0" w:color="auto"/>
      </w:divBdr>
    </w:div>
    <w:div w:id="711198313">
      <w:bodyDiv w:val="1"/>
      <w:marLeft w:val="0"/>
      <w:marRight w:val="0"/>
      <w:marTop w:val="0"/>
      <w:marBottom w:val="0"/>
      <w:divBdr>
        <w:top w:val="none" w:sz="0" w:space="0" w:color="auto"/>
        <w:left w:val="none" w:sz="0" w:space="0" w:color="auto"/>
        <w:bottom w:val="none" w:sz="0" w:space="0" w:color="auto"/>
        <w:right w:val="none" w:sz="0" w:space="0" w:color="auto"/>
      </w:divBdr>
    </w:div>
    <w:div w:id="848367565">
      <w:bodyDiv w:val="1"/>
      <w:marLeft w:val="0"/>
      <w:marRight w:val="0"/>
      <w:marTop w:val="0"/>
      <w:marBottom w:val="0"/>
      <w:divBdr>
        <w:top w:val="none" w:sz="0" w:space="0" w:color="auto"/>
        <w:left w:val="none" w:sz="0" w:space="0" w:color="auto"/>
        <w:bottom w:val="none" w:sz="0" w:space="0" w:color="auto"/>
        <w:right w:val="none" w:sz="0" w:space="0" w:color="auto"/>
      </w:divBdr>
    </w:div>
    <w:div w:id="1305503619">
      <w:bodyDiv w:val="1"/>
      <w:marLeft w:val="0"/>
      <w:marRight w:val="0"/>
      <w:marTop w:val="0"/>
      <w:marBottom w:val="0"/>
      <w:divBdr>
        <w:top w:val="none" w:sz="0" w:space="0" w:color="auto"/>
        <w:left w:val="none" w:sz="0" w:space="0" w:color="auto"/>
        <w:bottom w:val="none" w:sz="0" w:space="0" w:color="auto"/>
        <w:right w:val="none" w:sz="0" w:space="0" w:color="auto"/>
      </w:divBdr>
    </w:div>
    <w:div w:id="1328705560">
      <w:bodyDiv w:val="1"/>
      <w:marLeft w:val="0"/>
      <w:marRight w:val="0"/>
      <w:marTop w:val="0"/>
      <w:marBottom w:val="0"/>
      <w:divBdr>
        <w:top w:val="none" w:sz="0" w:space="0" w:color="auto"/>
        <w:left w:val="none" w:sz="0" w:space="0" w:color="auto"/>
        <w:bottom w:val="none" w:sz="0" w:space="0" w:color="auto"/>
        <w:right w:val="none" w:sz="0" w:space="0" w:color="auto"/>
      </w:divBdr>
    </w:div>
    <w:div w:id="1462727751">
      <w:bodyDiv w:val="1"/>
      <w:marLeft w:val="0"/>
      <w:marRight w:val="0"/>
      <w:marTop w:val="0"/>
      <w:marBottom w:val="0"/>
      <w:divBdr>
        <w:top w:val="none" w:sz="0" w:space="0" w:color="auto"/>
        <w:left w:val="none" w:sz="0" w:space="0" w:color="auto"/>
        <w:bottom w:val="none" w:sz="0" w:space="0" w:color="auto"/>
        <w:right w:val="none" w:sz="0" w:space="0" w:color="auto"/>
      </w:divBdr>
    </w:div>
    <w:div w:id="1637099687">
      <w:bodyDiv w:val="1"/>
      <w:marLeft w:val="0"/>
      <w:marRight w:val="0"/>
      <w:marTop w:val="0"/>
      <w:marBottom w:val="0"/>
      <w:divBdr>
        <w:top w:val="none" w:sz="0" w:space="0" w:color="auto"/>
        <w:left w:val="none" w:sz="0" w:space="0" w:color="auto"/>
        <w:bottom w:val="none" w:sz="0" w:space="0" w:color="auto"/>
        <w:right w:val="none" w:sz="0" w:space="0" w:color="auto"/>
      </w:divBdr>
    </w:div>
    <w:div w:id="1857191705">
      <w:bodyDiv w:val="1"/>
      <w:marLeft w:val="0"/>
      <w:marRight w:val="0"/>
      <w:marTop w:val="0"/>
      <w:marBottom w:val="0"/>
      <w:divBdr>
        <w:top w:val="none" w:sz="0" w:space="0" w:color="auto"/>
        <w:left w:val="none" w:sz="0" w:space="0" w:color="auto"/>
        <w:bottom w:val="none" w:sz="0" w:space="0" w:color="auto"/>
        <w:right w:val="none" w:sz="0" w:space="0" w:color="auto"/>
      </w:divBdr>
    </w:div>
    <w:div w:id="1996882062">
      <w:bodyDiv w:val="1"/>
      <w:marLeft w:val="0"/>
      <w:marRight w:val="0"/>
      <w:marTop w:val="0"/>
      <w:marBottom w:val="0"/>
      <w:divBdr>
        <w:top w:val="none" w:sz="0" w:space="0" w:color="auto"/>
        <w:left w:val="none" w:sz="0" w:space="0" w:color="auto"/>
        <w:bottom w:val="none" w:sz="0" w:space="0" w:color="auto"/>
        <w:right w:val="none" w:sz="0" w:space="0" w:color="auto"/>
      </w:divBdr>
    </w:div>
    <w:div w:id="203541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Marzuka Ahmad Radia</dc:creator>
  <cp:keywords/>
  <dc:description/>
  <cp:lastModifiedBy>Mangiameli, Giulia</cp:lastModifiedBy>
  <cp:revision>5</cp:revision>
  <dcterms:created xsi:type="dcterms:W3CDTF">2019-11-15T14:53:00Z</dcterms:created>
  <dcterms:modified xsi:type="dcterms:W3CDTF">2019-11-15T14:57:00Z</dcterms:modified>
</cp:coreProperties>
</file>